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83362" w14:textId="77777777" w:rsidR="007864F9" w:rsidRPr="0064181E" w:rsidRDefault="007864F9" w:rsidP="007864F9">
      <w:pPr>
        <w:pStyle w:val="Heading1"/>
        <w:rPr>
          <w:szCs w:val="24"/>
        </w:rPr>
      </w:pPr>
      <w:r>
        <w:rPr>
          <w:szCs w:val="24"/>
        </w:rPr>
        <w:t xml:space="preserve">STATE </w:t>
      </w:r>
      <w:r w:rsidRPr="0064181E">
        <w:rPr>
          <w:szCs w:val="24"/>
        </w:rPr>
        <w:t>WAIVER REQUEST</w:t>
      </w:r>
    </w:p>
    <w:p w14:paraId="0568286C" w14:textId="77777777" w:rsidR="007864F9" w:rsidRDefault="007864F9" w:rsidP="007864F9">
      <w:pPr>
        <w:rPr>
          <w:b/>
          <w:sz w:val="24"/>
          <w:szCs w:val="24"/>
        </w:rPr>
      </w:pPr>
    </w:p>
    <w:p w14:paraId="07E3676B" w14:textId="77777777" w:rsidR="00274DB7" w:rsidRDefault="00274DB7" w:rsidP="007864F9">
      <w:pPr>
        <w:rPr>
          <w:b/>
          <w:sz w:val="24"/>
          <w:szCs w:val="24"/>
        </w:rPr>
      </w:pPr>
    </w:p>
    <w:p w14:paraId="3A031F7B" w14:textId="77777777" w:rsidR="0039478A" w:rsidRPr="00495A98" w:rsidRDefault="007864F9" w:rsidP="00DF6AF9">
      <w:pPr>
        <w:numPr>
          <w:ilvl w:val="0"/>
          <w:numId w:val="1"/>
        </w:numPr>
        <w:rPr>
          <w:sz w:val="24"/>
        </w:rPr>
      </w:pPr>
      <w:r w:rsidRPr="00495A98">
        <w:rPr>
          <w:b/>
          <w:sz w:val="24"/>
          <w:szCs w:val="24"/>
        </w:rPr>
        <w:t>Waiver</w:t>
      </w:r>
      <w:r w:rsidR="00102511" w:rsidRPr="00495A98">
        <w:rPr>
          <w:b/>
          <w:sz w:val="24"/>
          <w:szCs w:val="24"/>
        </w:rPr>
        <w:t xml:space="preserve"> Serial Number (if applicable):</w:t>
      </w:r>
      <w:r w:rsidR="00495A98" w:rsidRPr="00495A98">
        <w:rPr>
          <w:b/>
          <w:sz w:val="24"/>
          <w:szCs w:val="24"/>
        </w:rPr>
        <w:t xml:space="preserve">  </w:t>
      </w:r>
      <w:r w:rsidR="00E53A0F" w:rsidRPr="00495A98">
        <w:rPr>
          <w:sz w:val="24"/>
        </w:rPr>
        <w:t>21</w:t>
      </w:r>
      <w:r w:rsidR="00495A98" w:rsidRPr="00495A98">
        <w:rPr>
          <w:sz w:val="24"/>
        </w:rPr>
        <w:t>4</w:t>
      </w:r>
      <w:r w:rsidR="00AE7B9C" w:rsidRPr="00495A98">
        <w:rPr>
          <w:sz w:val="24"/>
        </w:rPr>
        <w:t>00</w:t>
      </w:r>
      <w:r w:rsidR="00495A98" w:rsidRPr="00495A98">
        <w:rPr>
          <w:sz w:val="24"/>
        </w:rPr>
        <w:t>13</w:t>
      </w:r>
    </w:p>
    <w:p w14:paraId="24DB8096" w14:textId="77777777" w:rsidR="00AE7B9C" w:rsidRDefault="00AE7B9C" w:rsidP="007864F9">
      <w:pPr>
        <w:ind w:left="420"/>
        <w:rPr>
          <w:b/>
          <w:sz w:val="24"/>
          <w:szCs w:val="24"/>
        </w:rPr>
      </w:pPr>
    </w:p>
    <w:p w14:paraId="13E0B83C" w14:textId="77777777" w:rsidR="007864F9" w:rsidRPr="00495A98" w:rsidRDefault="007864F9" w:rsidP="003B1213">
      <w:pPr>
        <w:numPr>
          <w:ilvl w:val="0"/>
          <w:numId w:val="1"/>
        </w:numPr>
        <w:rPr>
          <w:sz w:val="24"/>
          <w:szCs w:val="24"/>
        </w:rPr>
      </w:pPr>
      <w:r w:rsidRPr="00495A98">
        <w:rPr>
          <w:b/>
          <w:sz w:val="24"/>
          <w:szCs w:val="24"/>
        </w:rPr>
        <w:t>Type of request:</w:t>
      </w:r>
      <w:r w:rsidR="00495A98" w:rsidRPr="00495A98">
        <w:rPr>
          <w:b/>
          <w:sz w:val="24"/>
          <w:szCs w:val="24"/>
        </w:rPr>
        <w:t xml:space="preserve">  </w:t>
      </w:r>
      <w:r w:rsidR="005B5515">
        <w:rPr>
          <w:sz w:val="24"/>
          <w:szCs w:val="24"/>
        </w:rPr>
        <w:t>Extension</w:t>
      </w:r>
    </w:p>
    <w:p w14:paraId="2F08A30D" w14:textId="77777777" w:rsidR="00AE7B9C" w:rsidRDefault="00AE7B9C" w:rsidP="00102511">
      <w:pPr>
        <w:ind w:left="420"/>
        <w:rPr>
          <w:sz w:val="24"/>
          <w:szCs w:val="24"/>
        </w:rPr>
      </w:pPr>
    </w:p>
    <w:p w14:paraId="7963E79C" w14:textId="77777777" w:rsidR="00AE7B9C" w:rsidRPr="00495A98" w:rsidRDefault="00AE7B9C" w:rsidP="008B2D6B">
      <w:pPr>
        <w:numPr>
          <w:ilvl w:val="0"/>
          <w:numId w:val="1"/>
        </w:numPr>
        <w:rPr>
          <w:sz w:val="24"/>
          <w:szCs w:val="24"/>
        </w:rPr>
      </w:pPr>
      <w:r w:rsidRPr="00495A98">
        <w:rPr>
          <w:b/>
          <w:sz w:val="24"/>
          <w:szCs w:val="24"/>
        </w:rPr>
        <w:t>Statutory citation:</w:t>
      </w:r>
      <w:r w:rsidR="00495A98" w:rsidRPr="00495A98">
        <w:rPr>
          <w:b/>
          <w:sz w:val="24"/>
          <w:szCs w:val="24"/>
        </w:rPr>
        <w:t xml:space="preserve">  </w:t>
      </w:r>
      <w:r w:rsidRPr="00495A98">
        <w:rPr>
          <w:sz w:val="24"/>
          <w:szCs w:val="24"/>
        </w:rPr>
        <w:t>Section 6(o) of the Food and Nutrition Act of 2008, as amended</w:t>
      </w:r>
    </w:p>
    <w:p w14:paraId="08B94D3A" w14:textId="77777777" w:rsidR="007864F9" w:rsidRDefault="007864F9" w:rsidP="007864F9">
      <w:pPr>
        <w:ind w:left="420"/>
        <w:rPr>
          <w:b/>
          <w:sz w:val="24"/>
          <w:szCs w:val="24"/>
        </w:rPr>
      </w:pPr>
    </w:p>
    <w:p w14:paraId="47D45FCB" w14:textId="77777777" w:rsidR="007864F9" w:rsidRPr="00495A98" w:rsidRDefault="007864F9" w:rsidP="00B0113A">
      <w:pPr>
        <w:numPr>
          <w:ilvl w:val="0"/>
          <w:numId w:val="1"/>
        </w:numPr>
        <w:rPr>
          <w:b/>
          <w:sz w:val="24"/>
          <w:szCs w:val="24"/>
        </w:rPr>
      </w:pPr>
      <w:r w:rsidRPr="00495A98">
        <w:rPr>
          <w:b/>
          <w:sz w:val="24"/>
          <w:szCs w:val="24"/>
        </w:rPr>
        <w:t>Regulatory citation:</w:t>
      </w:r>
      <w:r w:rsidR="00495A98" w:rsidRPr="00495A98">
        <w:rPr>
          <w:b/>
          <w:sz w:val="24"/>
          <w:szCs w:val="24"/>
        </w:rPr>
        <w:t xml:space="preserve">  </w:t>
      </w:r>
      <w:r w:rsidR="00E35E78" w:rsidRPr="00495A98">
        <w:rPr>
          <w:sz w:val="24"/>
          <w:szCs w:val="24"/>
        </w:rPr>
        <w:t>7 CFR 273.24</w:t>
      </w:r>
    </w:p>
    <w:p w14:paraId="396BD1A7" w14:textId="77777777" w:rsidR="007864F9" w:rsidRDefault="007864F9" w:rsidP="007864F9">
      <w:pPr>
        <w:pStyle w:val="ListParagraph"/>
        <w:ind w:left="420"/>
        <w:rPr>
          <w:b/>
          <w:sz w:val="24"/>
          <w:szCs w:val="24"/>
        </w:rPr>
      </w:pPr>
    </w:p>
    <w:p w14:paraId="7856C483" w14:textId="77777777" w:rsidR="00F2311D" w:rsidRPr="00495A98" w:rsidRDefault="007864F9" w:rsidP="002E3D6C">
      <w:pPr>
        <w:numPr>
          <w:ilvl w:val="0"/>
          <w:numId w:val="1"/>
        </w:numPr>
        <w:rPr>
          <w:sz w:val="24"/>
          <w:szCs w:val="24"/>
        </w:rPr>
      </w:pPr>
      <w:r w:rsidRPr="00495A98">
        <w:rPr>
          <w:b/>
          <w:sz w:val="24"/>
          <w:szCs w:val="24"/>
        </w:rPr>
        <w:t>State:</w:t>
      </w:r>
      <w:r w:rsidR="00495A98" w:rsidRPr="00495A98">
        <w:rPr>
          <w:b/>
          <w:sz w:val="24"/>
          <w:szCs w:val="24"/>
        </w:rPr>
        <w:t xml:space="preserve">  </w:t>
      </w:r>
      <w:r w:rsidR="00F2311D" w:rsidRPr="00495A98">
        <w:rPr>
          <w:sz w:val="24"/>
          <w:szCs w:val="24"/>
        </w:rPr>
        <w:t>M</w:t>
      </w:r>
      <w:r w:rsidR="00495A98" w:rsidRPr="00495A98">
        <w:rPr>
          <w:sz w:val="24"/>
          <w:szCs w:val="24"/>
        </w:rPr>
        <w:t>ontana</w:t>
      </w:r>
    </w:p>
    <w:p w14:paraId="33BDD56B" w14:textId="77777777" w:rsidR="007864F9" w:rsidRDefault="007864F9" w:rsidP="007864F9">
      <w:pPr>
        <w:ind w:left="420"/>
        <w:rPr>
          <w:sz w:val="24"/>
          <w:szCs w:val="24"/>
        </w:rPr>
      </w:pPr>
    </w:p>
    <w:p w14:paraId="14B13F38" w14:textId="77777777" w:rsidR="003973E8" w:rsidRPr="00495A98" w:rsidRDefault="007864F9" w:rsidP="008D0A71">
      <w:pPr>
        <w:numPr>
          <w:ilvl w:val="0"/>
          <w:numId w:val="1"/>
        </w:numPr>
        <w:rPr>
          <w:sz w:val="24"/>
          <w:szCs w:val="24"/>
        </w:rPr>
      </w:pPr>
      <w:r w:rsidRPr="00495A98">
        <w:rPr>
          <w:b/>
          <w:sz w:val="24"/>
          <w:szCs w:val="24"/>
        </w:rPr>
        <w:t>Region:</w:t>
      </w:r>
      <w:r w:rsidR="00495A98" w:rsidRPr="00495A98">
        <w:rPr>
          <w:b/>
          <w:sz w:val="24"/>
          <w:szCs w:val="24"/>
        </w:rPr>
        <w:t xml:space="preserve">  </w:t>
      </w:r>
      <w:r w:rsidR="009C6CCE" w:rsidRPr="00495A98">
        <w:rPr>
          <w:sz w:val="24"/>
          <w:szCs w:val="24"/>
        </w:rPr>
        <w:t>M</w:t>
      </w:r>
      <w:r w:rsidR="00495A98">
        <w:rPr>
          <w:sz w:val="24"/>
          <w:szCs w:val="24"/>
        </w:rPr>
        <w:t>P</w:t>
      </w:r>
      <w:r w:rsidR="003973E8" w:rsidRPr="00495A98">
        <w:rPr>
          <w:sz w:val="24"/>
          <w:szCs w:val="24"/>
        </w:rPr>
        <w:t>RO</w:t>
      </w:r>
    </w:p>
    <w:p w14:paraId="6ED2F68C" w14:textId="77777777" w:rsidR="007864F9" w:rsidRDefault="007864F9" w:rsidP="007864F9">
      <w:pPr>
        <w:ind w:left="420"/>
        <w:rPr>
          <w:b/>
          <w:sz w:val="24"/>
          <w:szCs w:val="24"/>
        </w:rPr>
      </w:pPr>
    </w:p>
    <w:p w14:paraId="2E494355" w14:textId="77777777" w:rsidR="002A6CF2" w:rsidRPr="002A6CF2" w:rsidRDefault="007864F9" w:rsidP="00E35E78">
      <w:pPr>
        <w:numPr>
          <w:ilvl w:val="0"/>
          <w:numId w:val="1"/>
        </w:numPr>
        <w:rPr>
          <w:sz w:val="24"/>
          <w:szCs w:val="24"/>
        </w:rPr>
      </w:pPr>
      <w:r w:rsidRPr="00E96206">
        <w:rPr>
          <w:b/>
          <w:sz w:val="24"/>
          <w:szCs w:val="24"/>
        </w:rPr>
        <w:t xml:space="preserve">Regulatory </w:t>
      </w:r>
      <w:r>
        <w:rPr>
          <w:b/>
          <w:sz w:val="24"/>
          <w:szCs w:val="24"/>
        </w:rPr>
        <w:t>r</w:t>
      </w:r>
      <w:r w:rsidRPr="00E96206">
        <w:rPr>
          <w:b/>
          <w:sz w:val="24"/>
          <w:szCs w:val="24"/>
        </w:rPr>
        <w:t>equirements:</w:t>
      </w:r>
      <w:r>
        <w:rPr>
          <w:b/>
          <w:sz w:val="24"/>
          <w:szCs w:val="24"/>
        </w:rPr>
        <w:t xml:space="preserve">  </w:t>
      </w:r>
    </w:p>
    <w:p w14:paraId="4BA8F210" w14:textId="77777777" w:rsidR="002C3EDE" w:rsidRPr="00596019" w:rsidRDefault="002C3EDE" w:rsidP="002C3EDE">
      <w:pPr>
        <w:ind w:left="420"/>
        <w:rPr>
          <w:sz w:val="24"/>
          <w:szCs w:val="24"/>
        </w:rPr>
      </w:pPr>
      <w:r w:rsidRPr="00596019">
        <w:rPr>
          <w:sz w:val="24"/>
          <w:szCs w:val="24"/>
        </w:rPr>
        <w:t>Under 7 CFR 273.24(b) individuals are not eligible to participate in the Supplemental Nutrition Assistance Program (SNAP) as a member of any household if the individual received program benefits for more than 3 months during any 3 year period in which the individual was subject to, but did not comply with, the SNAP work requirements.  Regulations at 273.24(a) provide that fulfilling the work requirement means:  working 20 hours or more per week, averaged monthly; participating in and complying with the requirements of a work program or a workfare program for at least 20 hours per week; or any combination of working and participating in a work program for a total of 20 hours per week.</w:t>
      </w:r>
    </w:p>
    <w:p w14:paraId="2B5B3604" w14:textId="77777777" w:rsidR="002C3EDE" w:rsidRPr="00567C9A" w:rsidRDefault="002C3EDE" w:rsidP="002C3EDE">
      <w:pPr>
        <w:ind w:left="420"/>
        <w:rPr>
          <w:sz w:val="24"/>
          <w:szCs w:val="24"/>
        </w:rPr>
      </w:pPr>
    </w:p>
    <w:p w14:paraId="65340800" w14:textId="77777777" w:rsidR="002C3EDE" w:rsidRDefault="002C3EDE" w:rsidP="002C3EDE">
      <w:pPr>
        <w:ind w:left="420"/>
        <w:rPr>
          <w:sz w:val="24"/>
          <w:szCs w:val="24"/>
        </w:rPr>
      </w:pPr>
      <w:r w:rsidRPr="00567C9A">
        <w:rPr>
          <w:sz w:val="24"/>
          <w:szCs w:val="24"/>
        </w:rPr>
        <w:t xml:space="preserve">Under 7 CFR 273.24(f), upon the request of a State agency, the Food and Nutrition Service (FNS) may waive the applicability of the </w:t>
      </w:r>
      <w:r>
        <w:rPr>
          <w:sz w:val="24"/>
          <w:szCs w:val="24"/>
        </w:rPr>
        <w:t>time limit described above</w:t>
      </w:r>
      <w:r w:rsidRPr="00567C9A">
        <w:rPr>
          <w:sz w:val="24"/>
          <w:szCs w:val="24"/>
        </w:rPr>
        <w:t xml:space="preserve"> for any group of individuals in the State if FNS makes a determination that the area in which the individuals reside does not have a sufficient number of jobs to provide employment for the individuals.</w:t>
      </w:r>
    </w:p>
    <w:p w14:paraId="1823CBF5" w14:textId="77777777" w:rsidR="009C6CCE" w:rsidRDefault="009C6CCE" w:rsidP="002A6CF2">
      <w:pPr>
        <w:ind w:left="420"/>
        <w:rPr>
          <w:sz w:val="24"/>
          <w:szCs w:val="24"/>
        </w:rPr>
      </w:pPr>
    </w:p>
    <w:p w14:paraId="30543552" w14:textId="77777777" w:rsidR="002A6CF2" w:rsidRDefault="007864F9" w:rsidP="008E2E14">
      <w:pPr>
        <w:numPr>
          <w:ilvl w:val="0"/>
          <w:numId w:val="1"/>
        </w:numPr>
        <w:rPr>
          <w:b/>
          <w:sz w:val="24"/>
          <w:szCs w:val="24"/>
        </w:rPr>
      </w:pPr>
      <w:r w:rsidRPr="00E35E78">
        <w:rPr>
          <w:b/>
          <w:sz w:val="24"/>
          <w:szCs w:val="24"/>
        </w:rPr>
        <w:t xml:space="preserve">Description of alternative procedures:  </w:t>
      </w:r>
    </w:p>
    <w:p w14:paraId="298E50EC" w14:textId="1AC14AC8" w:rsidR="007864F9" w:rsidRPr="00E35E78" w:rsidRDefault="00725769" w:rsidP="002A6CF2">
      <w:pPr>
        <w:ind w:left="420"/>
        <w:rPr>
          <w:b/>
          <w:sz w:val="24"/>
          <w:szCs w:val="24"/>
        </w:rPr>
      </w:pPr>
      <w:r>
        <w:rPr>
          <w:sz w:val="24"/>
          <w:szCs w:val="24"/>
        </w:rPr>
        <w:t>The State of M</w:t>
      </w:r>
      <w:r w:rsidR="00495A98">
        <w:rPr>
          <w:sz w:val="24"/>
          <w:szCs w:val="24"/>
        </w:rPr>
        <w:t xml:space="preserve">ontana </w:t>
      </w:r>
      <w:r w:rsidR="00E35E78" w:rsidRPr="00E35E78">
        <w:rPr>
          <w:sz w:val="24"/>
          <w:szCs w:val="24"/>
        </w:rPr>
        <w:t xml:space="preserve">is requesting to exempt able-bodied adults without dependents (ABAWDs) </w:t>
      </w:r>
      <w:r w:rsidR="00C57E04">
        <w:rPr>
          <w:sz w:val="24"/>
          <w:szCs w:val="24"/>
        </w:rPr>
        <w:t xml:space="preserve">in </w:t>
      </w:r>
      <w:r w:rsidR="006F6CDD">
        <w:rPr>
          <w:sz w:val="24"/>
          <w:szCs w:val="24"/>
        </w:rPr>
        <w:t>3</w:t>
      </w:r>
      <w:r w:rsidR="00357EDC">
        <w:rPr>
          <w:sz w:val="24"/>
          <w:szCs w:val="24"/>
        </w:rPr>
        <w:t>8</w:t>
      </w:r>
      <w:r w:rsidR="002024DD">
        <w:rPr>
          <w:sz w:val="24"/>
          <w:szCs w:val="24"/>
        </w:rPr>
        <w:t xml:space="preserve"> counties and </w:t>
      </w:r>
      <w:r w:rsidR="00357EDC">
        <w:rPr>
          <w:sz w:val="24"/>
          <w:szCs w:val="24"/>
        </w:rPr>
        <w:t>7</w:t>
      </w:r>
      <w:r>
        <w:rPr>
          <w:sz w:val="24"/>
          <w:szCs w:val="24"/>
        </w:rPr>
        <w:t xml:space="preserve"> reservation</w:t>
      </w:r>
      <w:r w:rsidR="00495A98">
        <w:rPr>
          <w:sz w:val="24"/>
          <w:szCs w:val="24"/>
        </w:rPr>
        <w:t>s</w:t>
      </w:r>
      <w:r w:rsidR="00821B6B">
        <w:rPr>
          <w:sz w:val="24"/>
          <w:szCs w:val="24"/>
        </w:rPr>
        <w:t xml:space="preserve"> </w:t>
      </w:r>
      <w:r w:rsidR="00E35E78" w:rsidRPr="00E35E78">
        <w:rPr>
          <w:sz w:val="24"/>
          <w:szCs w:val="24"/>
        </w:rPr>
        <w:t>from SNAP time limits at 7</w:t>
      </w:r>
      <w:r w:rsidR="00E35E78">
        <w:rPr>
          <w:sz w:val="24"/>
          <w:szCs w:val="24"/>
        </w:rPr>
        <w:t xml:space="preserve"> CFR 273.24.</w:t>
      </w:r>
    </w:p>
    <w:p w14:paraId="53C3482C" w14:textId="77777777" w:rsidR="00317EA6" w:rsidRPr="00E35E78" w:rsidRDefault="00317EA6" w:rsidP="00E35E78">
      <w:pPr>
        <w:ind w:left="420"/>
        <w:rPr>
          <w:b/>
          <w:sz w:val="24"/>
          <w:szCs w:val="24"/>
        </w:rPr>
      </w:pPr>
    </w:p>
    <w:p w14:paraId="05B4A30B" w14:textId="77777777" w:rsidR="002A6CF2" w:rsidRDefault="007864F9" w:rsidP="00BC7FA7">
      <w:pPr>
        <w:numPr>
          <w:ilvl w:val="0"/>
          <w:numId w:val="1"/>
        </w:numPr>
        <w:rPr>
          <w:b/>
          <w:sz w:val="24"/>
          <w:szCs w:val="24"/>
        </w:rPr>
      </w:pPr>
      <w:r>
        <w:rPr>
          <w:b/>
          <w:sz w:val="24"/>
          <w:szCs w:val="24"/>
        </w:rPr>
        <w:t>Justification for r</w:t>
      </w:r>
      <w:r w:rsidRPr="00E96206">
        <w:rPr>
          <w:b/>
          <w:sz w:val="24"/>
          <w:szCs w:val="24"/>
        </w:rPr>
        <w:t xml:space="preserve">equest: </w:t>
      </w:r>
      <w:r>
        <w:rPr>
          <w:b/>
          <w:sz w:val="24"/>
          <w:szCs w:val="24"/>
        </w:rPr>
        <w:t xml:space="preserve"> </w:t>
      </w:r>
    </w:p>
    <w:p w14:paraId="7DDF956A" w14:textId="77777777" w:rsidR="002C3EDE" w:rsidRDefault="002C3EDE" w:rsidP="009C6CCE">
      <w:pPr>
        <w:ind w:left="420"/>
        <w:rPr>
          <w:sz w:val="24"/>
          <w:szCs w:val="24"/>
        </w:rPr>
      </w:pPr>
      <w:r w:rsidRPr="002C3EDE">
        <w:rPr>
          <w:sz w:val="24"/>
          <w:szCs w:val="24"/>
        </w:rPr>
        <w:t>Under SNAP regulations at 7 CFR 273.24(f)(2), areas may qualify for an ABAWD time limit waiver if they have insufficient jobs.  To support this claim, states may submit evidence that an area has an average unemployment rate for a 24-month time period that is at least 20 percent above the national average for the same 24-month period.</w:t>
      </w:r>
      <w:r w:rsidR="00270275">
        <w:rPr>
          <w:sz w:val="24"/>
          <w:szCs w:val="24"/>
        </w:rPr>
        <w:t xml:space="preserve"> </w:t>
      </w:r>
      <w:r w:rsidRPr="002C3EDE">
        <w:rPr>
          <w:sz w:val="24"/>
          <w:szCs w:val="24"/>
        </w:rPr>
        <w:t xml:space="preserve"> 7 CFR 273.24(f)(6) provides that States may define areas to be waived.</w:t>
      </w:r>
    </w:p>
    <w:p w14:paraId="0573FB19" w14:textId="77777777" w:rsidR="00861906" w:rsidRDefault="00861906" w:rsidP="009C6CCE">
      <w:pPr>
        <w:ind w:left="420"/>
        <w:rPr>
          <w:sz w:val="24"/>
          <w:szCs w:val="24"/>
        </w:rPr>
      </w:pPr>
    </w:p>
    <w:p w14:paraId="4D749DA9" w14:textId="54D65517" w:rsidR="00D60638" w:rsidRDefault="00725769" w:rsidP="00467949">
      <w:pPr>
        <w:ind w:left="420"/>
        <w:rPr>
          <w:sz w:val="24"/>
          <w:szCs w:val="24"/>
        </w:rPr>
      </w:pPr>
      <w:r>
        <w:rPr>
          <w:sz w:val="24"/>
          <w:szCs w:val="24"/>
        </w:rPr>
        <w:t>The State of M</w:t>
      </w:r>
      <w:r w:rsidR="00495A98">
        <w:rPr>
          <w:sz w:val="24"/>
          <w:szCs w:val="24"/>
        </w:rPr>
        <w:t xml:space="preserve">ontana </w:t>
      </w:r>
      <w:r w:rsidR="00467949">
        <w:rPr>
          <w:sz w:val="24"/>
          <w:szCs w:val="24"/>
        </w:rPr>
        <w:t>seeks a waiver for</w:t>
      </w:r>
      <w:r w:rsidR="00467949" w:rsidRPr="00BC7FA7">
        <w:rPr>
          <w:sz w:val="24"/>
          <w:szCs w:val="24"/>
        </w:rPr>
        <w:t xml:space="preserve"> </w:t>
      </w:r>
      <w:r w:rsidR="009C2B67">
        <w:rPr>
          <w:sz w:val="24"/>
          <w:szCs w:val="24"/>
        </w:rPr>
        <w:t>a region of 3</w:t>
      </w:r>
      <w:r w:rsidR="00357EDC">
        <w:rPr>
          <w:sz w:val="24"/>
          <w:szCs w:val="24"/>
        </w:rPr>
        <w:t>8</w:t>
      </w:r>
      <w:r w:rsidR="009C2B67">
        <w:rPr>
          <w:sz w:val="24"/>
          <w:szCs w:val="24"/>
        </w:rPr>
        <w:t xml:space="preserve"> </w:t>
      </w:r>
      <w:r w:rsidR="00495A98">
        <w:rPr>
          <w:sz w:val="24"/>
          <w:szCs w:val="24"/>
        </w:rPr>
        <w:t>of contiguous counties b</w:t>
      </w:r>
      <w:r>
        <w:rPr>
          <w:sz w:val="24"/>
          <w:szCs w:val="24"/>
        </w:rPr>
        <w:t xml:space="preserve">ased on </w:t>
      </w:r>
      <w:r w:rsidR="00495A98">
        <w:rPr>
          <w:sz w:val="24"/>
          <w:szCs w:val="24"/>
        </w:rPr>
        <w:t xml:space="preserve">their </w:t>
      </w:r>
      <w:r w:rsidR="00467949" w:rsidRPr="00F4237F">
        <w:rPr>
          <w:sz w:val="24"/>
          <w:szCs w:val="24"/>
        </w:rPr>
        <w:t>average unemployment rate</w:t>
      </w:r>
      <w:r w:rsidR="00495A98">
        <w:rPr>
          <w:sz w:val="24"/>
          <w:szCs w:val="24"/>
        </w:rPr>
        <w:t>s</w:t>
      </w:r>
      <w:r w:rsidR="00467949" w:rsidRPr="00F4237F">
        <w:rPr>
          <w:sz w:val="24"/>
          <w:szCs w:val="24"/>
        </w:rPr>
        <w:t xml:space="preserve"> </w:t>
      </w:r>
      <w:r w:rsidR="00467949">
        <w:rPr>
          <w:sz w:val="24"/>
          <w:szCs w:val="24"/>
        </w:rPr>
        <w:t xml:space="preserve">that </w:t>
      </w:r>
      <w:r w:rsidR="00495A98">
        <w:rPr>
          <w:sz w:val="24"/>
          <w:szCs w:val="24"/>
        </w:rPr>
        <w:t>are</w:t>
      </w:r>
      <w:r w:rsidR="00467949">
        <w:rPr>
          <w:sz w:val="24"/>
          <w:szCs w:val="24"/>
        </w:rPr>
        <w:t xml:space="preserve"> 20 percent above the national average </w:t>
      </w:r>
      <w:r w:rsidR="00467949">
        <w:rPr>
          <w:sz w:val="24"/>
          <w:szCs w:val="24"/>
        </w:rPr>
        <w:lastRenderedPageBreak/>
        <w:t>fo</w:t>
      </w:r>
      <w:r w:rsidR="00467949" w:rsidRPr="00F4237F">
        <w:rPr>
          <w:sz w:val="24"/>
          <w:szCs w:val="24"/>
        </w:rPr>
        <w:t xml:space="preserve">r the 24-month period of </w:t>
      </w:r>
      <w:r w:rsidR="00DF5ACA">
        <w:rPr>
          <w:sz w:val="24"/>
          <w:szCs w:val="24"/>
        </w:rPr>
        <w:t>Ju</w:t>
      </w:r>
      <w:r w:rsidR="00357EDC">
        <w:rPr>
          <w:sz w:val="24"/>
          <w:szCs w:val="24"/>
        </w:rPr>
        <w:t>ly 2017 through June 2019</w:t>
      </w:r>
      <w:r w:rsidR="00467949">
        <w:rPr>
          <w:sz w:val="24"/>
          <w:szCs w:val="24"/>
        </w:rPr>
        <w:t xml:space="preserve">.  </w:t>
      </w:r>
      <w:r w:rsidR="00467949" w:rsidRPr="00F4237F">
        <w:rPr>
          <w:sz w:val="24"/>
          <w:szCs w:val="24"/>
        </w:rPr>
        <w:t xml:space="preserve">The national average unemployment rate for this 24-month period was </w:t>
      </w:r>
      <w:r w:rsidR="00357EDC">
        <w:rPr>
          <w:sz w:val="24"/>
          <w:szCs w:val="24"/>
        </w:rPr>
        <w:t>3.9</w:t>
      </w:r>
      <w:r w:rsidR="00467949" w:rsidRPr="00F4237F">
        <w:rPr>
          <w:sz w:val="24"/>
          <w:szCs w:val="24"/>
        </w:rPr>
        <w:t xml:space="preserve"> percent; 20 percent above this was </w:t>
      </w:r>
      <w:r w:rsidR="00357EDC">
        <w:rPr>
          <w:sz w:val="24"/>
          <w:szCs w:val="24"/>
        </w:rPr>
        <w:t>4.7</w:t>
      </w:r>
      <w:r w:rsidR="00467949" w:rsidRPr="00F4237F">
        <w:rPr>
          <w:sz w:val="24"/>
          <w:szCs w:val="24"/>
        </w:rPr>
        <w:t xml:space="preserve"> percent.</w:t>
      </w:r>
      <w:r>
        <w:rPr>
          <w:sz w:val="24"/>
          <w:szCs w:val="24"/>
        </w:rPr>
        <w:t xml:space="preserve">  The average unemployment rate for th</w:t>
      </w:r>
      <w:r w:rsidR="00E74231">
        <w:rPr>
          <w:sz w:val="24"/>
          <w:szCs w:val="24"/>
        </w:rPr>
        <w:t>is region</w:t>
      </w:r>
      <w:r>
        <w:rPr>
          <w:sz w:val="24"/>
          <w:szCs w:val="24"/>
        </w:rPr>
        <w:t xml:space="preserve"> was </w:t>
      </w:r>
      <w:r w:rsidR="00357EDC">
        <w:rPr>
          <w:sz w:val="24"/>
          <w:szCs w:val="24"/>
        </w:rPr>
        <w:t>4.7</w:t>
      </w:r>
      <w:r>
        <w:rPr>
          <w:sz w:val="24"/>
          <w:szCs w:val="24"/>
        </w:rPr>
        <w:t xml:space="preserve"> percent</w:t>
      </w:r>
      <w:r w:rsidR="00E74231">
        <w:rPr>
          <w:sz w:val="24"/>
          <w:szCs w:val="24"/>
        </w:rPr>
        <w:t xml:space="preserve"> for the same period</w:t>
      </w:r>
      <w:r>
        <w:rPr>
          <w:sz w:val="24"/>
          <w:szCs w:val="24"/>
        </w:rPr>
        <w:t>.</w:t>
      </w:r>
    </w:p>
    <w:p w14:paraId="0DD14359" w14:textId="77777777" w:rsidR="005B5515" w:rsidRDefault="005B5515" w:rsidP="00467949">
      <w:pPr>
        <w:ind w:left="420"/>
        <w:rPr>
          <w:sz w:val="24"/>
          <w:szCs w:val="24"/>
        </w:rPr>
      </w:pPr>
    </w:p>
    <w:tbl>
      <w:tblPr>
        <w:tblW w:w="4742"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2518"/>
        <w:gridCol w:w="2606"/>
      </w:tblGrid>
      <w:tr w:rsidR="005B5515" w:rsidRPr="00672B13" w14:paraId="2908D0DA" w14:textId="77777777" w:rsidTr="00A60E3B">
        <w:trPr>
          <w:trHeight w:val="665"/>
        </w:trPr>
        <w:tc>
          <w:tcPr>
            <w:tcW w:w="5000" w:type="pct"/>
            <w:gridSpan w:val="3"/>
            <w:shd w:val="clear" w:color="auto" w:fill="auto"/>
            <w:vAlign w:val="center"/>
            <w:hideMark/>
          </w:tcPr>
          <w:p w14:paraId="301176D7" w14:textId="37BECB96" w:rsidR="005B5515" w:rsidRPr="00672B13" w:rsidRDefault="005B5515" w:rsidP="00A60E3B">
            <w:pPr>
              <w:jc w:val="center"/>
              <w:rPr>
                <w:b/>
                <w:bCs/>
                <w:color w:val="000000"/>
                <w:sz w:val="24"/>
                <w:szCs w:val="24"/>
              </w:rPr>
            </w:pPr>
            <w:r w:rsidRPr="00672B13">
              <w:rPr>
                <w:b/>
                <w:bCs/>
                <w:color w:val="000000"/>
                <w:sz w:val="24"/>
                <w:szCs w:val="24"/>
              </w:rPr>
              <w:t>Bureau of Labor Statistics Local Area Unemployment Data</w:t>
            </w:r>
            <w:r w:rsidRPr="00672B13">
              <w:rPr>
                <w:b/>
                <w:bCs/>
                <w:color w:val="000000"/>
                <w:sz w:val="24"/>
                <w:szCs w:val="24"/>
              </w:rPr>
              <w:br/>
            </w:r>
            <w:r w:rsidR="00357EDC" w:rsidRPr="00357EDC">
              <w:rPr>
                <w:b/>
                <w:bCs/>
                <w:color w:val="000000"/>
                <w:sz w:val="24"/>
                <w:szCs w:val="24"/>
              </w:rPr>
              <w:t>July 2017 through June 2019</w:t>
            </w:r>
          </w:p>
        </w:tc>
      </w:tr>
      <w:tr w:rsidR="005B5515" w:rsidRPr="00672B13" w14:paraId="21AD6F23" w14:textId="77777777" w:rsidTr="007D2EB4">
        <w:trPr>
          <w:trHeight w:val="624"/>
        </w:trPr>
        <w:tc>
          <w:tcPr>
            <w:tcW w:w="1870" w:type="pct"/>
            <w:shd w:val="clear" w:color="auto" w:fill="auto"/>
            <w:vAlign w:val="center"/>
            <w:hideMark/>
          </w:tcPr>
          <w:p w14:paraId="5240FE41" w14:textId="77777777" w:rsidR="005B5515" w:rsidRPr="00672B13" w:rsidRDefault="005B5515" w:rsidP="007D2EB4">
            <w:pPr>
              <w:rPr>
                <w:b/>
                <w:bCs/>
                <w:color w:val="000000"/>
                <w:sz w:val="24"/>
                <w:szCs w:val="24"/>
              </w:rPr>
            </w:pPr>
            <w:r w:rsidRPr="00672B13">
              <w:rPr>
                <w:b/>
                <w:bCs/>
                <w:color w:val="000000"/>
                <w:sz w:val="24"/>
                <w:szCs w:val="24"/>
              </w:rPr>
              <w:t>Counties</w:t>
            </w:r>
          </w:p>
        </w:tc>
        <w:tc>
          <w:tcPr>
            <w:tcW w:w="1538" w:type="pct"/>
            <w:shd w:val="clear" w:color="auto" w:fill="auto"/>
            <w:vAlign w:val="center"/>
            <w:hideMark/>
          </w:tcPr>
          <w:p w14:paraId="2266F342" w14:textId="77777777" w:rsidR="005B5515" w:rsidRPr="00672B13" w:rsidRDefault="005B5515" w:rsidP="00A60E3B">
            <w:pPr>
              <w:jc w:val="center"/>
              <w:rPr>
                <w:b/>
                <w:bCs/>
                <w:color w:val="000000"/>
                <w:sz w:val="24"/>
                <w:szCs w:val="24"/>
              </w:rPr>
            </w:pPr>
            <w:r w:rsidRPr="00672B13">
              <w:rPr>
                <w:b/>
                <w:bCs/>
                <w:color w:val="000000"/>
                <w:sz w:val="24"/>
                <w:szCs w:val="24"/>
              </w:rPr>
              <w:t>Unemployed Total</w:t>
            </w:r>
          </w:p>
        </w:tc>
        <w:tc>
          <w:tcPr>
            <w:tcW w:w="1592" w:type="pct"/>
            <w:shd w:val="clear" w:color="auto" w:fill="auto"/>
            <w:vAlign w:val="center"/>
            <w:hideMark/>
          </w:tcPr>
          <w:p w14:paraId="628EF72D" w14:textId="77777777" w:rsidR="005B5515" w:rsidRPr="00672B13" w:rsidRDefault="005B5515" w:rsidP="00A60E3B">
            <w:pPr>
              <w:jc w:val="center"/>
              <w:rPr>
                <w:b/>
                <w:bCs/>
                <w:color w:val="000000"/>
                <w:sz w:val="24"/>
                <w:szCs w:val="24"/>
              </w:rPr>
            </w:pPr>
            <w:r w:rsidRPr="00672B13">
              <w:rPr>
                <w:b/>
                <w:bCs/>
                <w:color w:val="000000"/>
                <w:sz w:val="24"/>
                <w:szCs w:val="24"/>
              </w:rPr>
              <w:t>Labor Force Total</w:t>
            </w:r>
          </w:p>
        </w:tc>
      </w:tr>
      <w:tr w:rsidR="00CC0FD0" w:rsidRPr="00672B13" w14:paraId="01A75586" w14:textId="77777777" w:rsidTr="00CB3CFD">
        <w:trPr>
          <w:trHeight w:val="312"/>
        </w:trPr>
        <w:tc>
          <w:tcPr>
            <w:tcW w:w="1870" w:type="pct"/>
            <w:shd w:val="clear" w:color="auto" w:fill="auto"/>
            <w:noWrap/>
            <w:vAlign w:val="center"/>
          </w:tcPr>
          <w:p w14:paraId="158D59E0" w14:textId="71848406" w:rsidR="00CC0FD0" w:rsidRPr="00CC0FD0" w:rsidRDefault="00CC0FD0" w:rsidP="00CB3CFD">
            <w:pPr>
              <w:rPr>
                <w:bCs/>
                <w:color w:val="000000"/>
                <w:sz w:val="24"/>
                <w:szCs w:val="24"/>
              </w:rPr>
            </w:pPr>
            <w:r w:rsidRPr="00CC0FD0">
              <w:rPr>
                <w:sz w:val="24"/>
                <w:szCs w:val="24"/>
              </w:rPr>
              <w:t>Big Horn County, MT</w:t>
            </w:r>
          </w:p>
        </w:tc>
        <w:tc>
          <w:tcPr>
            <w:tcW w:w="1538" w:type="pct"/>
            <w:shd w:val="clear" w:color="auto" w:fill="auto"/>
            <w:noWrap/>
            <w:vAlign w:val="center"/>
          </w:tcPr>
          <w:p w14:paraId="6ABD96C7" w14:textId="65F336C2" w:rsidR="00CC0FD0" w:rsidRPr="00CC0FD0" w:rsidRDefault="00CC0FD0" w:rsidP="00C6553A">
            <w:pPr>
              <w:jc w:val="center"/>
              <w:rPr>
                <w:color w:val="000000"/>
                <w:sz w:val="24"/>
                <w:szCs w:val="24"/>
              </w:rPr>
            </w:pPr>
            <w:r w:rsidRPr="00CC0FD0">
              <w:rPr>
                <w:sz w:val="24"/>
                <w:szCs w:val="24"/>
              </w:rPr>
              <w:t>12,383</w:t>
            </w:r>
          </w:p>
        </w:tc>
        <w:tc>
          <w:tcPr>
            <w:tcW w:w="1592" w:type="pct"/>
            <w:shd w:val="clear" w:color="auto" w:fill="auto"/>
            <w:noWrap/>
            <w:vAlign w:val="center"/>
          </w:tcPr>
          <w:p w14:paraId="064E372C" w14:textId="512C7558" w:rsidR="00CC0FD0" w:rsidRPr="00CC0FD0" w:rsidRDefault="00CC0FD0" w:rsidP="00C6553A">
            <w:pPr>
              <w:jc w:val="center"/>
              <w:rPr>
                <w:color w:val="000000"/>
                <w:sz w:val="24"/>
                <w:szCs w:val="24"/>
              </w:rPr>
            </w:pPr>
            <w:r w:rsidRPr="00CC0FD0">
              <w:rPr>
                <w:sz w:val="24"/>
                <w:szCs w:val="24"/>
              </w:rPr>
              <w:t>122,939</w:t>
            </w:r>
          </w:p>
        </w:tc>
      </w:tr>
      <w:tr w:rsidR="00CC0FD0" w:rsidRPr="00672B13" w14:paraId="01A41D30" w14:textId="77777777" w:rsidTr="00CB3CFD">
        <w:trPr>
          <w:trHeight w:val="312"/>
        </w:trPr>
        <w:tc>
          <w:tcPr>
            <w:tcW w:w="1870" w:type="pct"/>
            <w:shd w:val="clear" w:color="auto" w:fill="auto"/>
            <w:noWrap/>
            <w:vAlign w:val="center"/>
          </w:tcPr>
          <w:p w14:paraId="3392BFCA" w14:textId="6FCEEA50" w:rsidR="00CC0FD0" w:rsidRPr="00CC0FD0" w:rsidRDefault="00CC0FD0" w:rsidP="00CB3CFD">
            <w:pPr>
              <w:rPr>
                <w:bCs/>
                <w:color w:val="000000"/>
                <w:sz w:val="24"/>
                <w:szCs w:val="24"/>
              </w:rPr>
            </w:pPr>
            <w:r w:rsidRPr="00CC0FD0">
              <w:rPr>
                <w:sz w:val="24"/>
                <w:szCs w:val="24"/>
              </w:rPr>
              <w:t>Blaine County, MT</w:t>
            </w:r>
          </w:p>
        </w:tc>
        <w:tc>
          <w:tcPr>
            <w:tcW w:w="1538" w:type="pct"/>
            <w:shd w:val="clear" w:color="auto" w:fill="auto"/>
            <w:noWrap/>
            <w:vAlign w:val="center"/>
          </w:tcPr>
          <w:p w14:paraId="1FD47423" w14:textId="1B1A49F7" w:rsidR="00CC0FD0" w:rsidRPr="00CC0FD0" w:rsidRDefault="00CC0FD0" w:rsidP="00C6553A">
            <w:pPr>
              <w:jc w:val="center"/>
              <w:rPr>
                <w:color w:val="000000"/>
                <w:sz w:val="24"/>
                <w:szCs w:val="24"/>
              </w:rPr>
            </w:pPr>
            <w:r w:rsidRPr="00CC0FD0">
              <w:rPr>
                <w:sz w:val="24"/>
                <w:szCs w:val="24"/>
              </w:rPr>
              <w:t>2,262</w:t>
            </w:r>
          </w:p>
        </w:tc>
        <w:tc>
          <w:tcPr>
            <w:tcW w:w="1592" w:type="pct"/>
            <w:shd w:val="clear" w:color="auto" w:fill="auto"/>
            <w:noWrap/>
            <w:vAlign w:val="center"/>
          </w:tcPr>
          <w:p w14:paraId="34782EB1" w14:textId="29DE3D45" w:rsidR="00CC0FD0" w:rsidRPr="00CC0FD0" w:rsidRDefault="00CC0FD0" w:rsidP="00C6553A">
            <w:pPr>
              <w:jc w:val="center"/>
              <w:rPr>
                <w:color w:val="000000"/>
                <w:sz w:val="24"/>
                <w:szCs w:val="24"/>
              </w:rPr>
            </w:pPr>
            <w:r w:rsidRPr="00CC0FD0">
              <w:rPr>
                <w:sz w:val="24"/>
                <w:szCs w:val="24"/>
              </w:rPr>
              <w:t>55,011</w:t>
            </w:r>
          </w:p>
        </w:tc>
      </w:tr>
      <w:tr w:rsidR="00CC0FD0" w:rsidRPr="00672B13" w14:paraId="237B2EF6" w14:textId="77777777" w:rsidTr="00CB3CFD">
        <w:trPr>
          <w:trHeight w:val="312"/>
        </w:trPr>
        <w:tc>
          <w:tcPr>
            <w:tcW w:w="1870" w:type="pct"/>
            <w:shd w:val="clear" w:color="auto" w:fill="auto"/>
            <w:noWrap/>
            <w:vAlign w:val="center"/>
          </w:tcPr>
          <w:p w14:paraId="10006899" w14:textId="474A6F8E" w:rsidR="00CC0FD0" w:rsidRPr="00CC0FD0" w:rsidRDefault="00CC0FD0" w:rsidP="00CB3CFD">
            <w:pPr>
              <w:rPr>
                <w:bCs/>
                <w:color w:val="000000"/>
                <w:sz w:val="24"/>
                <w:szCs w:val="24"/>
              </w:rPr>
            </w:pPr>
            <w:r w:rsidRPr="00CC0FD0">
              <w:rPr>
                <w:sz w:val="24"/>
                <w:szCs w:val="24"/>
              </w:rPr>
              <w:t>Broadwater County, MT</w:t>
            </w:r>
          </w:p>
        </w:tc>
        <w:tc>
          <w:tcPr>
            <w:tcW w:w="1538" w:type="pct"/>
            <w:shd w:val="clear" w:color="auto" w:fill="auto"/>
            <w:noWrap/>
            <w:vAlign w:val="center"/>
          </w:tcPr>
          <w:p w14:paraId="7AB964DC" w14:textId="06B38DF4" w:rsidR="00CC0FD0" w:rsidRPr="00CC0FD0" w:rsidRDefault="00CC0FD0" w:rsidP="00C6553A">
            <w:pPr>
              <w:jc w:val="center"/>
              <w:rPr>
                <w:color w:val="000000"/>
                <w:sz w:val="24"/>
                <w:szCs w:val="24"/>
              </w:rPr>
            </w:pPr>
            <w:r w:rsidRPr="00CC0FD0">
              <w:rPr>
                <w:sz w:val="24"/>
                <w:szCs w:val="24"/>
              </w:rPr>
              <w:t>2,545</w:t>
            </w:r>
          </w:p>
        </w:tc>
        <w:tc>
          <w:tcPr>
            <w:tcW w:w="1592" w:type="pct"/>
            <w:shd w:val="clear" w:color="auto" w:fill="auto"/>
            <w:noWrap/>
            <w:vAlign w:val="center"/>
          </w:tcPr>
          <w:p w14:paraId="355F48DE" w14:textId="573202BF" w:rsidR="00CC0FD0" w:rsidRPr="00CC0FD0" w:rsidRDefault="00CC0FD0" w:rsidP="00C6553A">
            <w:pPr>
              <w:jc w:val="center"/>
              <w:rPr>
                <w:color w:val="000000"/>
                <w:sz w:val="24"/>
                <w:szCs w:val="24"/>
              </w:rPr>
            </w:pPr>
            <w:r w:rsidRPr="00CC0FD0">
              <w:rPr>
                <w:sz w:val="24"/>
                <w:szCs w:val="24"/>
              </w:rPr>
              <w:t>62,972</w:t>
            </w:r>
          </w:p>
        </w:tc>
      </w:tr>
      <w:tr w:rsidR="00CC0FD0" w:rsidRPr="00672B13" w14:paraId="562CFC08" w14:textId="77777777" w:rsidTr="00CB3CFD">
        <w:trPr>
          <w:trHeight w:val="312"/>
        </w:trPr>
        <w:tc>
          <w:tcPr>
            <w:tcW w:w="1870" w:type="pct"/>
            <w:shd w:val="clear" w:color="auto" w:fill="auto"/>
            <w:noWrap/>
            <w:vAlign w:val="center"/>
          </w:tcPr>
          <w:p w14:paraId="47C563B1" w14:textId="475439AE" w:rsidR="00CC0FD0" w:rsidRPr="00CC0FD0" w:rsidRDefault="00CC0FD0" w:rsidP="00CB3CFD">
            <w:pPr>
              <w:rPr>
                <w:bCs/>
                <w:color w:val="000000"/>
                <w:sz w:val="24"/>
                <w:szCs w:val="24"/>
              </w:rPr>
            </w:pPr>
            <w:r w:rsidRPr="00CC0FD0">
              <w:rPr>
                <w:sz w:val="24"/>
                <w:szCs w:val="24"/>
              </w:rPr>
              <w:t>Carbon County, MT</w:t>
            </w:r>
          </w:p>
        </w:tc>
        <w:tc>
          <w:tcPr>
            <w:tcW w:w="1538" w:type="pct"/>
            <w:shd w:val="clear" w:color="auto" w:fill="auto"/>
            <w:noWrap/>
            <w:vAlign w:val="center"/>
          </w:tcPr>
          <w:p w14:paraId="7A8E4C59" w14:textId="4ECEB457" w:rsidR="00CC0FD0" w:rsidRPr="00CC0FD0" w:rsidRDefault="00CC0FD0" w:rsidP="00C6553A">
            <w:pPr>
              <w:jc w:val="center"/>
              <w:rPr>
                <w:color w:val="000000"/>
                <w:sz w:val="24"/>
                <w:szCs w:val="24"/>
              </w:rPr>
            </w:pPr>
            <w:r w:rsidRPr="00CC0FD0">
              <w:rPr>
                <w:sz w:val="24"/>
                <w:szCs w:val="24"/>
              </w:rPr>
              <w:t>4,695</w:t>
            </w:r>
          </w:p>
        </w:tc>
        <w:tc>
          <w:tcPr>
            <w:tcW w:w="1592" w:type="pct"/>
            <w:shd w:val="clear" w:color="auto" w:fill="auto"/>
            <w:noWrap/>
            <w:vAlign w:val="center"/>
          </w:tcPr>
          <w:p w14:paraId="4013E460" w14:textId="052F97D4" w:rsidR="00CC0FD0" w:rsidRPr="00CC0FD0" w:rsidRDefault="00CC0FD0" w:rsidP="00C6553A">
            <w:pPr>
              <w:jc w:val="center"/>
              <w:rPr>
                <w:color w:val="000000"/>
                <w:sz w:val="24"/>
                <w:szCs w:val="24"/>
              </w:rPr>
            </w:pPr>
            <w:r w:rsidRPr="00CC0FD0">
              <w:rPr>
                <w:sz w:val="24"/>
                <w:szCs w:val="24"/>
              </w:rPr>
              <w:t>131,753</w:t>
            </w:r>
          </w:p>
        </w:tc>
      </w:tr>
      <w:tr w:rsidR="00CC0FD0" w:rsidRPr="00672B13" w14:paraId="11D06343" w14:textId="77777777" w:rsidTr="00CB3CFD">
        <w:trPr>
          <w:trHeight w:val="312"/>
        </w:trPr>
        <w:tc>
          <w:tcPr>
            <w:tcW w:w="1870" w:type="pct"/>
            <w:shd w:val="clear" w:color="auto" w:fill="auto"/>
            <w:noWrap/>
            <w:vAlign w:val="center"/>
          </w:tcPr>
          <w:p w14:paraId="16CDB1D9" w14:textId="77C4454D" w:rsidR="00CC0FD0" w:rsidRPr="00CC0FD0" w:rsidRDefault="00CC0FD0" w:rsidP="00CB3CFD">
            <w:pPr>
              <w:rPr>
                <w:bCs/>
                <w:color w:val="000000"/>
                <w:sz w:val="24"/>
                <w:szCs w:val="24"/>
              </w:rPr>
            </w:pPr>
            <w:r w:rsidRPr="00CC0FD0">
              <w:rPr>
                <w:sz w:val="24"/>
                <w:szCs w:val="24"/>
              </w:rPr>
              <w:t>Carter County, MT</w:t>
            </w:r>
          </w:p>
        </w:tc>
        <w:tc>
          <w:tcPr>
            <w:tcW w:w="1538" w:type="pct"/>
            <w:shd w:val="clear" w:color="auto" w:fill="auto"/>
            <w:noWrap/>
            <w:vAlign w:val="center"/>
          </w:tcPr>
          <w:p w14:paraId="6C2C9DBB" w14:textId="13B14337" w:rsidR="00CC0FD0" w:rsidRPr="00CC0FD0" w:rsidRDefault="00CC0FD0" w:rsidP="00C6553A">
            <w:pPr>
              <w:jc w:val="center"/>
              <w:rPr>
                <w:color w:val="000000"/>
                <w:sz w:val="24"/>
                <w:szCs w:val="24"/>
              </w:rPr>
            </w:pPr>
            <w:r w:rsidRPr="00CC0FD0">
              <w:rPr>
                <w:sz w:val="24"/>
                <w:szCs w:val="24"/>
              </w:rPr>
              <w:t>440</w:t>
            </w:r>
          </w:p>
        </w:tc>
        <w:tc>
          <w:tcPr>
            <w:tcW w:w="1592" w:type="pct"/>
            <w:shd w:val="clear" w:color="auto" w:fill="auto"/>
            <w:noWrap/>
            <w:vAlign w:val="center"/>
          </w:tcPr>
          <w:p w14:paraId="06AC0F37" w14:textId="6F327A00" w:rsidR="00CC0FD0" w:rsidRPr="00CC0FD0" w:rsidRDefault="00CC0FD0" w:rsidP="00C6553A">
            <w:pPr>
              <w:jc w:val="center"/>
              <w:rPr>
                <w:color w:val="000000"/>
                <w:sz w:val="24"/>
                <w:szCs w:val="24"/>
              </w:rPr>
            </w:pPr>
            <w:r w:rsidRPr="00CC0FD0">
              <w:rPr>
                <w:sz w:val="24"/>
                <w:szCs w:val="24"/>
              </w:rPr>
              <w:t>16,141</w:t>
            </w:r>
          </w:p>
        </w:tc>
      </w:tr>
      <w:tr w:rsidR="00CC0FD0" w:rsidRPr="00672B13" w14:paraId="5AF4064E" w14:textId="77777777" w:rsidTr="00CB3CFD">
        <w:trPr>
          <w:trHeight w:val="312"/>
        </w:trPr>
        <w:tc>
          <w:tcPr>
            <w:tcW w:w="1870" w:type="pct"/>
            <w:shd w:val="clear" w:color="auto" w:fill="auto"/>
            <w:noWrap/>
            <w:vAlign w:val="center"/>
          </w:tcPr>
          <w:p w14:paraId="027CB040" w14:textId="035F5545" w:rsidR="00CC0FD0" w:rsidRPr="00CC0FD0" w:rsidRDefault="00CC0FD0" w:rsidP="00CB3CFD">
            <w:pPr>
              <w:rPr>
                <w:bCs/>
                <w:color w:val="000000"/>
                <w:sz w:val="24"/>
                <w:szCs w:val="24"/>
              </w:rPr>
            </w:pPr>
            <w:r w:rsidRPr="00CC0FD0">
              <w:rPr>
                <w:sz w:val="24"/>
                <w:szCs w:val="24"/>
              </w:rPr>
              <w:t>Chouteau County, MT</w:t>
            </w:r>
          </w:p>
        </w:tc>
        <w:tc>
          <w:tcPr>
            <w:tcW w:w="1538" w:type="pct"/>
            <w:shd w:val="clear" w:color="auto" w:fill="auto"/>
            <w:noWrap/>
            <w:vAlign w:val="center"/>
          </w:tcPr>
          <w:p w14:paraId="04822F7E" w14:textId="62CD9804" w:rsidR="00CC0FD0" w:rsidRPr="00CC0FD0" w:rsidRDefault="00CC0FD0" w:rsidP="00C6553A">
            <w:pPr>
              <w:jc w:val="center"/>
              <w:rPr>
                <w:color w:val="000000"/>
                <w:sz w:val="24"/>
                <w:szCs w:val="24"/>
              </w:rPr>
            </w:pPr>
            <w:r w:rsidRPr="00CC0FD0">
              <w:rPr>
                <w:sz w:val="24"/>
                <w:szCs w:val="24"/>
              </w:rPr>
              <w:t>1,775</w:t>
            </w:r>
          </w:p>
        </w:tc>
        <w:tc>
          <w:tcPr>
            <w:tcW w:w="1592" w:type="pct"/>
            <w:shd w:val="clear" w:color="auto" w:fill="auto"/>
            <w:noWrap/>
            <w:vAlign w:val="center"/>
          </w:tcPr>
          <w:p w14:paraId="116496A6" w14:textId="70E6DBA9" w:rsidR="00CC0FD0" w:rsidRPr="00CC0FD0" w:rsidRDefault="00CC0FD0" w:rsidP="00C6553A">
            <w:pPr>
              <w:jc w:val="center"/>
              <w:rPr>
                <w:color w:val="000000"/>
                <w:sz w:val="24"/>
                <w:szCs w:val="24"/>
              </w:rPr>
            </w:pPr>
            <w:r w:rsidRPr="00CC0FD0">
              <w:rPr>
                <w:sz w:val="24"/>
                <w:szCs w:val="24"/>
              </w:rPr>
              <w:t>59,509</w:t>
            </w:r>
          </w:p>
        </w:tc>
      </w:tr>
      <w:tr w:rsidR="00CC0FD0" w:rsidRPr="00672B13" w14:paraId="340FCDAF" w14:textId="77777777" w:rsidTr="00CB3CFD">
        <w:trPr>
          <w:trHeight w:val="312"/>
        </w:trPr>
        <w:tc>
          <w:tcPr>
            <w:tcW w:w="1870" w:type="pct"/>
            <w:shd w:val="clear" w:color="auto" w:fill="auto"/>
            <w:noWrap/>
            <w:vAlign w:val="center"/>
          </w:tcPr>
          <w:p w14:paraId="5EA2CF24" w14:textId="509FA4C7" w:rsidR="00CC0FD0" w:rsidRPr="00CC0FD0" w:rsidRDefault="00CC0FD0" w:rsidP="00CB3CFD">
            <w:pPr>
              <w:rPr>
                <w:bCs/>
                <w:color w:val="000000"/>
                <w:sz w:val="24"/>
                <w:szCs w:val="24"/>
              </w:rPr>
            </w:pPr>
            <w:r w:rsidRPr="00CC0FD0">
              <w:rPr>
                <w:sz w:val="24"/>
                <w:szCs w:val="24"/>
              </w:rPr>
              <w:t>Deer Lodge County, MT</w:t>
            </w:r>
          </w:p>
        </w:tc>
        <w:tc>
          <w:tcPr>
            <w:tcW w:w="1538" w:type="pct"/>
            <w:shd w:val="clear" w:color="auto" w:fill="auto"/>
            <w:noWrap/>
            <w:vAlign w:val="center"/>
          </w:tcPr>
          <w:p w14:paraId="26F17058" w14:textId="32832FFD" w:rsidR="00CC0FD0" w:rsidRPr="00CC0FD0" w:rsidRDefault="00CC0FD0" w:rsidP="00C6553A">
            <w:pPr>
              <w:jc w:val="center"/>
              <w:rPr>
                <w:color w:val="000000"/>
                <w:sz w:val="24"/>
                <w:szCs w:val="24"/>
              </w:rPr>
            </w:pPr>
            <w:r w:rsidRPr="00CC0FD0">
              <w:rPr>
                <w:sz w:val="24"/>
                <w:szCs w:val="24"/>
              </w:rPr>
              <w:t>4,254</w:t>
            </w:r>
          </w:p>
        </w:tc>
        <w:tc>
          <w:tcPr>
            <w:tcW w:w="1592" w:type="pct"/>
            <w:shd w:val="clear" w:color="auto" w:fill="auto"/>
            <w:noWrap/>
            <w:vAlign w:val="center"/>
          </w:tcPr>
          <w:p w14:paraId="176FB8C3" w14:textId="1DCF4D52" w:rsidR="00CC0FD0" w:rsidRPr="00CC0FD0" w:rsidRDefault="00CC0FD0" w:rsidP="00C6553A">
            <w:pPr>
              <w:jc w:val="center"/>
              <w:rPr>
                <w:color w:val="000000"/>
                <w:sz w:val="24"/>
                <w:szCs w:val="24"/>
              </w:rPr>
            </w:pPr>
            <w:r w:rsidRPr="00CC0FD0">
              <w:rPr>
                <w:sz w:val="24"/>
                <w:szCs w:val="24"/>
              </w:rPr>
              <w:t>123,184</w:t>
            </w:r>
          </w:p>
        </w:tc>
      </w:tr>
      <w:tr w:rsidR="00CC0FD0" w:rsidRPr="00672B13" w14:paraId="005954F5" w14:textId="77777777" w:rsidTr="00CB3CFD">
        <w:trPr>
          <w:trHeight w:val="312"/>
        </w:trPr>
        <w:tc>
          <w:tcPr>
            <w:tcW w:w="1870" w:type="pct"/>
            <w:shd w:val="clear" w:color="auto" w:fill="auto"/>
            <w:noWrap/>
            <w:vAlign w:val="center"/>
          </w:tcPr>
          <w:p w14:paraId="5D5278EE" w14:textId="585D3DCB" w:rsidR="00CC0FD0" w:rsidRPr="00CC0FD0" w:rsidRDefault="00CC0FD0" w:rsidP="00CB3CFD">
            <w:pPr>
              <w:rPr>
                <w:bCs/>
                <w:color w:val="000000"/>
                <w:sz w:val="24"/>
                <w:szCs w:val="24"/>
              </w:rPr>
            </w:pPr>
            <w:r w:rsidRPr="00CC0FD0">
              <w:rPr>
                <w:sz w:val="24"/>
                <w:szCs w:val="24"/>
              </w:rPr>
              <w:t>Fergus County, MT</w:t>
            </w:r>
          </w:p>
        </w:tc>
        <w:tc>
          <w:tcPr>
            <w:tcW w:w="1538" w:type="pct"/>
            <w:shd w:val="clear" w:color="auto" w:fill="auto"/>
            <w:noWrap/>
            <w:vAlign w:val="center"/>
          </w:tcPr>
          <w:p w14:paraId="3FF631CE" w14:textId="179028D3" w:rsidR="00CC0FD0" w:rsidRPr="00CC0FD0" w:rsidRDefault="00CC0FD0" w:rsidP="00C6553A">
            <w:pPr>
              <w:jc w:val="center"/>
              <w:rPr>
                <w:color w:val="000000"/>
                <w:sz w:val="24"/>
                <w:szCs w:val="24"/>
              </w:rPr>
            </w:pPr>
            <w:r w:rsidRPr="00CC0FD0">
              <w:rPr>
                <w:sz w:val="24"/>
                <w:szCs w:val="24"/>
              </w:rPr>
              <w:t>5,071</w:t>
            </w:r>
          </w:p>
        </w:tc>
        <w:tc>
          <w:tcPr>
            <w:tcW w:w="1592" w:type="pct"/>
            <w:shd w:val="clear" w:color="auto" w:fill="auto"/>
            <w:noWrap/>
            <w:vAlign w:val="center"/>
          </w:tcPr>
          <w:p w14:paraId="62E18287" w14:textId="115DA8F8" w:rsidR="00CC0FD0" w:rsidRPr="00CC0FD0" w:rsidRDefault="00CC0FD0" w:rsidP="00C6553A">
            <w:pPr>
              <w:jc w:val="center"/>
              <w:rPr>
                <w:color w:val="000000"/>
                <w:sz w:val="24"/>
                <w:szCs w:val="24"/>
              </w:rPr>
            </w:pPr>
            <w:r w:rsidRPr="00CC0FD0">
              <w:rPr>
                <w:sz w:val="24"/>
                <w:szCs w:val="24"/>
              </w:rPr>
              <w:t>138,481</w:t>
            </w:r>
          </w:p>
        </w:tc>
      </w:tr>
      <w:tr w:rsidR="00CC0FD0" w:rsidRPr="00672B13" w14:paraId="7046AF43" w14:textId="77777777" w:rsidTr="00CB3CFD">
        <w:trPr>
          <w:trHeight w:val="312"/>
        </w:trPr>
        <w:tc>
          <w:tcPr>
            <w:tcW w:w="1870" w:type="pct"/>
            <w:shd w:val="clear" w:color="auto" w:fill="auto"/>
            <w:noWrap/>
            <w:vAlign w:val="center"/>
          </w:tcPr>
          <w:p w14:paraId="7E1CDB4B" w14:textId="21C7319D" w:rsidR="00CC0FD0" w:rsidRPr="00CC0FD0" w:rsidRDefault="00CC0FD0" w:rsidP="00CB3CFD">
            <w:pPr>
              <w:rPr>
                <w:bCs/>
                <w:color w:val="000000"/>
                <w:sz w:val="24"/>
                <w:szCs w:val="24"/>
              </w:rPr>
            </w:pPr>
            <w:r w:rsidRPr="00CC0FD0">
              <w:rPr>
                <w:sz w:val="24"/>
                <w:szCs w:val="24"/>
              </w:rPr>
              <w:t>Flathead County, MT</w:t>
            </w:r>
          </w:p>
        </w:tc>
        <w:tc>
          <w:tcPr>
            <w:tcW w:w="1538" w:type="pct"/>
            <w:shd w:val="clear" w:color="auto" w:fill="auto"/>
            <w:noWrap/>
            <w:vAlign w:val="center"/>
          </w:tcPr>
          <w:p w14:paraId="3415D777" w14:textId="54A46EEF" w:rsidR="00CC0FD0" w:rsidRPr="00CC0FD0" w:rsidRDefault="00CC0FD0" w:rsidP="00C6553A">
            <w:pPr>
              <w:jc w:val="center"/>
              <w:rPr>
                <w:color w:val="000000"/>
                <w:sz w:val="24"/>
                <w:szCs w:val="24"/>
              </w:rPr>
            </w:pPr>
            <w:r w:rsidRPr="00CC0FD0">
              <w:rPr>
                <w:sz w:val="24"/>
                <w:szCs w:val="24"/>
              </w:rPr>
              <w:t>55,099</w:t>
            </w:r>
          </w:p>
        </w:tc>
        <w:tc>
          <w:tcPr>
            <w:tcW w:w="1592" w:type="pct"/>
            <w:shd w:val="clear" w:color="auto" w:fill="auto"/>
            <w:noWrap/>
            <w:vAlign w:val="center"/>
          </w:tcPr>
          <w:p w14:paraId="44F7C4D3" w14:textId="05C0DFA2" w:rsidR="00CC0FD0" w:rsidRPr="00CC0FD0" w:rsidRDefault="00CC0FD0" w:rsidP="00C6553A">
            <w:pPr>
              <w:jc w:val="center"/>
              <w:rPr>
                <w:color w:val="000000"/>
                <w:sz w:val="24"/>
                <w:szCs w:val="24"/>
              </w:rPr>
            </w:pPr>
            <w:r w:rsidRPr="00CC0FD0">
              <w:rPr>
                <w:sz w:val="24"/>
                <w:szCs w:val="24"/>
              </w:rPr>
              <w:t>1,143,922</w:t>
            </w:r>
          </w:p>
        </w:tc>
      </w:tr>
      <w:tr w:rsidR="00CC0FD0" w:rsidRPr="00672B13" w14:paraId="3BB35E1C" w14:textId="77777777" w:rsidTr="00CB3CFD">
        <w:trPr>
          <w:trHeight w:val="312"/>
        </w:trPr>
        <w:tc>
          <w:tcPr>
            <w:tcW w:w="1870" w:type="pct"/>
            <w:shd w:val="clear" w:color="auto" w:fill="auto"/>
            <w:noWrap/>
            <w:vAlign w:val="center"/>
          </w:tcPr>
          <w:p w14:paraId="62BE8AA9" w14:textId="7CD6AE7B" w:rsidR="00CC0FD0" w:rsidRPr="00CC0FD0" w:rsidRDefault="00CC0FD0" w:rsidP="00CB3CFD">
            <w:pPr>
              <w:rPr>
                <w:bCs/>
                <w:color w:val="000000"/>
                <w:sz w:val="24"/>
                <w:szCs w:val="24"/>
              </w:rPr>
            </w:pPr>
            <w:r w:rsidRPr="00CC0FD0">
              <w:rPr>
                <w:sz w:val="24"/>
                <w:szCs w:val="24"/>
              </w:rPr>
              <w:t>Garfield County, MT</w:t>
            </w:r>
          </w:p>
        </w:tc>
        <w:tc>
          <w:tcPr>
            <w:tcW w:w="1538" w:type="pct"/>
            <w:shd w:val="clear" w:color="auto" w:fill="auto"/>
            <w:noWrap/>
            <w:vAlign w:val="center"/>
          </w:tcPr>
          <w:p w14:paraId="42DA4FD5" w14:textId="23B090CA" w:rsidR="00CC0FD0" w:rsidRPr="00CC0FD0" w:rsidRDefault="00CC0FD0" w:rsidP="00C6553A">
            <w:pPr>
              <w:jc w:val="center"/>
              <w:rPr>
                <w:color w:val="000000"/>
                <w:sz w:val="24"/>
                <w:szCs w:val="24"/>
              </w:rPr>
            </w:pPr>
            <w:r w:rsidRPr="00CC0FD0">
              <w:rPr>
                <w:sz w:val="24"/>
                <w:szCs w:val="24"/>
              </w:rPr>
              <w:t>467</w:t>
            </w:r>
          </w:p>
        </w:tc>
        <w:tc>
          <w:tcPr>
            <w:tcW w:w="1592" w:type="pct"/>
            <w:shd w:val="clear" w:color="auto" w:fill="auto"/>
            <w:noWrap/>
            <w:vAlign w:val="center"/>
          </w:tcPr>
          <w:p w14:paraId="4C35816F" w14:textId="3ED03006" w:rsidR="00CC0FD0" w:rsidRPr="00CC0FD0" w:rsidRDefault="00CC0FD0" w:rsidP="00C6553A">
            <w:pPr>
              <w:jc w:val="center"/>
              <w:rPr>
                <w:color w:val="000000"/>
                <w:sz w:val="24"/>
                <w:szCs w:val="24"/>
              </w:rPr>
            </w:pPr>
            <w:r w:rsidRPr="00CC0FD0">
              <w:rPr>
                <w:sz w:val="24"/>
                <w:szCs w:val="24"/>
              </w:rPr>
              <w:t>17,721</w:t>
            </w:r>
          </w:p>
        </w:tc>
      </w:tr>
      <w:tr w:rsidR="00CC0FD0" w:rsidRPr="00672B13" w14:paraId="665A6636" w14:textId="77777777" w:rsidTr="00CB3CFD">
        <w:trPr>
          <w:trHeight w:val="312"/>
        </w:trPr>
        <w:tc>
          <w:tcPr>
            <w:tcW w:w="1870" w:type="pct"/>
            <w:shd w:val="clear" w:color="auto" w:fill="auto"/>
            <w:noWrap/>
            <w:vAlign w:val="center"/>
          </w:tcPr>
          <w:p w14:paraId="6B2E2964" w14:textId="7445F1F8" w:rsidR="00CC0FD0" w:rsidRPr="00CC0FD0" w:rsidRDefault="00CC0FD0" w:rsidP="00CB3CFD">
            <w:pPr>
              <w:rPr>
                <w:bCs/>
                <w:color w:val="000000"/>
                <w:sz w:val="24"/>
                <w:szCs w:val="24"/>
              </w:rPr>
            </w:pPr>
            <w:r w:rsidRPr="00CC0FD0">
              <w:rPr>
                <w:sz w:val="24"/>
                <w:szCs w:val="24"/>
              </w:rPr>
              <w:t>Glacier County, MT</w:t>
            </w:r>
          </w:p>
        </w:tc>
        <w:tc>
          <w:tcPr>
            <w:tcW w:w="1538" w:type="pct"/>
            <w:shd w:val="clear" w:color="auto" w:fill="auto"/>
            <w:noWrap/>
            <w:vAlign w:val="center"/>
          </w:tcPr>
          <w:p w14:paraId="64F6DDA2" w14:textId="2F7BB8B1" w:rsidR="00CC0FD0" w:rsidRPr="00CC0FD0" w:rsidRDefault="00CC0FD0" w:rsidP="00C6553A">
            <w:pPr>
              <w:jc w:val="center"/>
              <w:rPr>
                <w:color w:val="000000"/>
                <w:sz w:val="24"/>
                <w:szCs w:val="24"/>
              </w:rPr>
            </w:pPr>
            <w:r w:rsidRPr="00CC0FD0">
              <w:rPr>
                <w:sz w:val="24"/>
                <w:szCs w:val="24"/>
              </w:rPr>
              <w:t>10,557</w:t>
            </w:r>
          </w:p>
        </w:tc>
        <w:tc>
          <w:tcPr>
            <w:tcW w:w="1592" w:type="pct"/>
            <w:shd w:val="clear" w:color="auto" w:fill="auto"/>
            <w:noWrap/>
            <w:vAlign w:val="center"/>
          </w:tcPr>
          <w:p w14:paraId="6DA176E0" w14:textId="4E91A011" w:rsidR="00CC0FD0" w:rsidRPr="00CC0FD0" w:rsidRDefault="00CC0FD0" w:rsidP="00C6553A">
            <w:pPr>
              <w:jc w:val="center"/>
              <w:rPr>
                <w:color w:val="000000"/>
                <w:sz w:val="24"/>
                <w:szCs w:val="24"/>
              </w:rPr>
            </w:pPr>
            <w:r w:rsidRPr="00CC0FD0">
              <w:rPr>
                <w:sz w:val="24"/>
                <w:szCs w:val="24"/>
              </w:rPr>
              <w:t>136,424</w:t>
            </w:r>
          </w:p>
        </w:tc>
      </w:tr>
      <w:tr w:rsidR="00CC0FD0" w:rsidRPr="00672B13" w14:paraId="799D69CE" w14:textId="77777777" w:rsidTr="00CB3CFD">
        <w:trPr>
          <w:trHeight w:val="312"/>
        </w:trPr>
        <w:tc>
          <w:tcPr>
            <w:tcW w:w="1870" w:type="pct"/>
            <w:shd w:val="clear" w:color="auto" w:fill="auto"/>
            <w:noWrap/>
            <w:vAlign w:val="center"/>
          </w:tcPr>
          <w:p w14:paraId="351002C1" w14:textId="292E69E9" w:rsidR="00CC0FD0" w:rsidRPr="00CC0FD0" w:rsidRDefault="00CC0FD0" w:rsidP="00CB3CFD">
            <w:pPr>
              <w:rPr>
                <w:bCs/>
                <w:color w:val="000000"/>
                <w:sz w:val="24"/>
                <w:szCs w:val="24"/>
              </w:rPr>
            </w:pPr>
            <w:r w:rsidRPr="00CC0FD0">
              <w:rPr>
                <w:sz w:val="24"/>
                <w:szCs w:val="24"/>
              </w:rPr>
              <w:t>Golden Valley County, MT</w:t>
            </w:r>
          </w:p>
        </w:tc>
        <w:tc>
          <w:tcPr>
            <w:tcW w:w="1538" w:type="pct"/>
            <w:shd w:val="clear" w:color="auto" w:fill="auto"/>
            <w:noWrap/>
            <w:vAlign w:val="center"/>
          </w:tcPr>
          <w:p w14:paraId="4246777C" w14:textId="3603611D" w:rsidR="00CC0FD0" w:rsidRPr="00CC0FD0" w:rsidRDefault="00CC0FD0" w:rsidP="00C6553A">
            <w:pPr>
              <w:jc w:val="center"/>
              <w:rPr>
                <w:color w:val="000000"/>
                <w:sz w:val="24"/>
                <w:szCs w:val="24"/>
              </w:rPr>
            </w:pPr>
            <w:r w:rsidRPr="00CC0FD0">
              <w:rPr>
                <w:sz w:val="24"/>
                <w:szCs w:val="24"/>
              </w:rPr>
              <w:t>412</w:t>
            </w:r>
          </w:p>
        </w:tc>
        <w:tc>
          <w:tcPr>
            <w:tcW w:w="1592" w:type="pct"/>
            <w:shd w:val="clear" w:color="auto" w:fill="auto"/>
            <w:noWrap/>
            <w:vAlign w:val="center"/>
          </w:tcPr>
          <w:p w14:paraId="2462B3EE" w14:textId="4B2385EE" w:rsidR="00CC0FD0" w:rsidRPr="00CC0FD0" w:rsidRDefault="00CC0FD0" w:rsidP="00C6553A">
            <w:pPr>
              <w:jc w:val="center"/>
              <w:rPr>
                <w:color w:val="000000"/>
                <w:sz w:val="24"/>
                <w:szCs w:val="24"/>
              </w:rPr>
            </w:pPr>
            <w:r w:rsidRPr="00CC0FD0">
              <w:rPr>
                <w:sz w:val="24"/>
                <w:szCs w:val="24"/>
              </w:rPr>
              <w:t>8,858</w:t>
            </w:r>
          </w:p>
        </w:tc>
      </w:tr>
      <w:tr w:rsidR="00CC0FD0" w:rsidRPr="00672B13" w14:paraId="708D5F82" w14:textId="77777777" w:rsidTr="00CB3CFD">
        <w:trPr>
          <w:trHeight w:val="312"/>
        </w:trPr>
        <w:tc>
          <w:tcPr>
            <w:tcW w:w="1870" w:type="pct"/>
            <w:shd w:val="clear" w:color="auto" w:fill="auto"/>
            <w:noWrap/>
            <w:vAlign w:val="center"/>
          </w:tcPr>
          <w:p w14:paraId="26F0F474" w14:textId="7FBB4BEB" w:rsidR="00CC0FD0" w:rsidRPr="00CC0FD0" w:rsidRDefault="00CC0FD0" w:rsidP="00CB3CFD">
            <w:pPr>
              <w:rPr>
                <w:bCs/>
                <w:color w:val="000000"/>
                <w:sz w:val="24"/>
                <w:szCs w:val="24"/>
              </w:rPr>
            </w:pPr>
            <w:r w:rsidRPr="00CC0FD0">
              <w:rPr>
                <w:sz w:val="24"/>
                <w:szCs w:val="24"/>
              </w:rPr>
              <w:t>Granite County, MT</w:t>
            </w:r>
          </w:p>
        </w:tc>
        <w:tc>
          <w:tcPr>
            <w:tcW w:w="1538" w:type="pct"/>
            <w:shd w:val="clear" w:color="auto" w:fill="auto"/>
            <w:noWrap/>
            <w:vAlign w:val="center"/>
          </w:tcPr>
          <w:p w14:paraId="04DEE049" w14:textId="456EF783" w:rsidR="00CC0FD0" w:rsidRPr="00CC0FD0" w:rsidRDefault="00CC0FD0" w:rsidP="00C6553A">
            <w:pPr>
              <w:jc w:val="center"/>
              <w:rPr>
                <w:color w:val="000000"/>
                <w:sz w:val="24"/>
                <w:szCs w:val="24"/>
              </w:rPr>
            </w:pPr>
            <w:r w:rsidRPr="00CC0FD0">
              <w:rPr>
                <w:sz w:val="24"/>
                <w:szCs w:val="24"/>
              </w:rPr>
              <w:t>2,212</w:t>
            </w:r>
          </w:p>
        </w:tc>
        <w:tc>
          <w:tcPr>
            <w:tcW w:w="1592" w:type="pct"/>
            <w:shd w:val="clear" w:color="auto" w:fill="auto"/>
            <w:noWrap/>
            <w:vAlign w:val="center"/>
          </w:tcPr>
          <w:p w14:paraId="754EF156" w14:textId="2039F59B" w:rsidR="00CC0FD0" w:rsidRPr="00CC0FD0" w:rsidRDefault="00CC0FD0" w:rsidP="00C6553A">
            <w:pPr>
              <w:jc w:val="center"/>
              <w:rPr>
                <w:color w:val="000000"/>
                <w:sz w:val="24"/>
                <w:szCs w:val="24"/>
              </w:rPr>
            </w:pPr>
            <w:r w:rsidRPr="00CC0FD0">
              <w:rPr>
                <w:sz w:val="24"/>
                <w:szCs w:val="24"/>
              </w:rPr>
              <w:t>40,098</w:t>
            </w:r>
          </w:p>
        </w:tc>
      </w:tr>
      <w:tr w:rsidR="00CC0FD0" w:rsidRPr="00672B13" w14:paraId="7AE27256" w14:textId="77777777" w:rsidTr="00CB3CFD">
        <w:trPr>
          <w:trHeight w:val="312"/>
        </w:trPr>
        <w:tc>
          <w:tcPr>
            <w:tcW w:w="1870" w:type="pct"/>
            <w:shd w:val="clear" w:color="auto" w:fill="auto"/>
            <w:noWrap/>
            <w:vAlign w:val="center"/>
          </w:tcPr>
          <w:p w14:paraId="7A95F463" w14:textId="27BC887B" w:rsidR="00CC0FD0" w:rsidRPr="00CC0FD0" w:rsidRDefault="00CC0FD0" w:rsidP="00CB3CFD">
            <w:pPr>
              <w:rPr>
                <w:bCs/>
                <w:color w:val="000000"/>
                <w:sz w:val="24"/>
                <w:szCs w:val="24"/>
              </w:rPr>
            </w:pPr>
            <w:r w:rsidRPr="00CC0FD0">
              <w:rPr>
                <w:sz w:val="24"/>
                <w:szCs w:val="24"/>
              </w:rPr>
              <w:t>Hill County, MT</w:t>
            </w:r>
          </w:p>
        </w:tc>
        <w:tc>
          <w:tcPr>
            <w:tcW w:w="1538" w:type="pct"/>
            <w:shd w:val="clear" w:color="auto" w:fill="auto"/>
            <w:noWrap/>
            <w:vAlign w:val="center"/>
          </w:tcPr>
          <w:p w14:paraId="65CD6509" w14:textId="7FBE419D" w:rsidR="00CC0FD0" w:rsidRPr="00CC0FD0" w:rsidRDefault="00CC0FD0" w:rsidP="00C6553A">
            <w:pPr>
              <w:jc w:val="center"/>
              <w:rPr>
                <w:color w:val="000000"/>
                <w:sz w:val="24"/>
                <w:szCs w:val="24"/>
              </w:rPr>
            </w:pPr>
            <w:r w:rsidRPr="00CC0FD0">
              <w:rPr>
                <w:sz w:val="24"/>
                <w:szCs w:val="24"/>
              </w:rPr>
              <w:t>6,668</w:t>
            </w:r>
          </w:p>
        </w:tc>
        <w:tc>
          <w:tcPr>
            <w:tcW w:w="1592" w:type="pct"/>
            <w:shd w:val="clear" w:color="auto" w:fill="auto"/>
            <w:noWrap/>
            <w:vAlign w:val="center"/>
          </w:tcPr>
          <w:p w14:paraId="13A9F9D7" w14:textId="32ED16F9" w:rsidR="00CC0FD0" w:rsidRPr="00CC0FD0" w:rsidRDefault="00CC0FD0" w:rsidP="00C6553A">
            <w:pPr>
              <w:jc w:val="center"/>
              <w:rPr>
                <w:color w:val="000000"/>
                <w:sz w:val="24"/>
                <w:szCs w:val="24"/>
              </w:rPr>
            </w:pPr>
            <w:r w:rsidRPr="00CC0FD0">
              <w:rPr>
                <w:sz w:val="24"/>
                <w:szCs w:val="24"/>
              </w:rPr>
              <w:t>183,399</w:t>
            </w:r>
          </w:p>
        </w:tc>
      </w:tr>
      <w:tr w:rsidR="00CC0FD0" w:rsidRPr="00672B13" w14:paraId="1DCBFC3E" w14:textId="77777777" w:rsidTr="00CB3CFD">
        <w:trPr>
          <w:trHeight w:val="312"/>
        </w:trPr>
        <w:tc>
          <w:tcPr>
            <w:tcW w:w="1870" w:type="pct"/>
            <w:shd w:val="clear" w:color="auto" w:fill="auto"/>
            <w:noWrap/>
            <w:vAlign w:val="center"/>
          </w:tcPr>
          <w:p w14:paraId="1BF85A43" w14:textId="731BD330" w:rsidR="00CC0FD0" w:rsidRPr="00CC0FD0" w:rsidRDefault="00CC0FD0" w:rsidP="00CB3CFD">
            <w:pPr>
              <w:rPr>
                <w:bCs/>
                <w:color w:val="000000"/>
                <w:sz w:val="24"/>
                <w:szCs w:val="24"/>
              </w:rPr>
            </w:pPr>
            <w:r w:rsidRPr="00CC0FD0">
              <w:rPr>
                <w:sz w:val="24"/>
                <w:szCs w:val="24"/>
              </w:rPr>
              <w:t>Jefferson County, MT</w:t>
            </w:r>
          </w:p>
        </w:tc>
        <w:tc>
          <w:tcPr>
            <w:tcW w:w="1538" w:type="pct"/>
            <w:shd w:val="clear" w:color="auto" w:fill="auto"/>
            <w:noWrap/>
            <w:vAlign w:val="center"/>
          </w:tcPr>
          <w:p w14:paraId="21AB71B1" w14:textId="2632F95B" w:rsidR="00CC0FD0" w:rsidRPr="00CC0FD0" w:rsidRDefault="00CC0FD0" w:rsidP="00C6553A">
            <w:pPr>
              <w:jc w:val="center"/>
              <w:rPr>
                <w:color w:val="000000"/>
                <w:sz w:val="24"/>
                <w:szCs w:val="24"/>
              </w:rPr>
            </w:pPr>
            <w:r w:rsidRPr="00CC0FD0">
              <w:rPr>
                <w:sz w:val="24"/>
                <w:szCs w:val="24"/>
              </w:rPr>
              <w:t>5,111</w:t>
            </w:r>
          </w:p>
        </w:tc>
        <w:tc>
          <w:tcPr>
            <w:tcW w:w="1592" w:type="pct"/>
            <w:shd w:val="clear" w:color="auto" w:fill="auto"/>
            <w:noWrap/>
            <w:vAlign w:val="center"/>
          </w:tcPr>
          <w:p w14:paraId="4935535D" w14:textId="5A348858" w:rsidR="00CC0FD0" w:rsidRPr="00CC0FD0" w:rsidRDefault="00CC0FD0" w:rsidP="00C6553A">
            <w:pPr>
              <w:jc w:val="center"/>
              <w:rPr>
                <w:color w:val="000000"/>
                <w:sz w:val="24"/>
                <w:szCs w:val="24"/>
              </w:rPr>
            </w:pPr>
            <w:r w:rsidRPr="00CC0FD0">
              <w:rPr>
                <w:sz w:val="24"/>
                <w:szCs w:val="24"/>
              </w:rPr>
              <w:t>135,105</w:t>
            </w:r>
          </w:p>
        </w:tc>
      </w:tr>
      <w:tr w:rsidR="00CC0FD0" w:rsidRPr="00672B13" w14:paraId="69068784" w14:textId="77777777" w:rsidTr="00CB3CFD">
        <w:trPr>
          <w:trHeight w:val="312"/>
        </w:trPr>
        <w:tc>
          <w:tcPr>
            <w:tcW w:w="1870" w:type="pct"/>
            <w:shd w:val="clear" w:color="auto" w:fill="auto"/>
            <w:noWrap/>
            <w:vAlign w:val="center"/>
          </w:tcPr>
          <w:p w14:paraId="359887C1" w14:textId="490D8126" w:rsidR="00CC0FD0" w:rsidRPr="00CC0FD0" w:rsidRDefault="00CC0FD0" w:rsidP="00CB3CFD">
            <w:pPr>
              <w:rPr>
                <w:bCs/>
                <w:color w:val="000000"/>
                <w:sz w:val="24"/>
                <w:szCs w:val="24"/>
              </w:rPr>
            </w:pPr>
            <w:r w:rsidRPr="00CC0FD0">
              <w:rPr>
                <w:sz w:val="24"/>
                <w:szCs w:val="24"/>
              </w:rPr>
              <w:t>Judith Basin County, MT</w:t>
            </w:r>
          </w:p>
        </w:tc>
        <w:tc>
          <w:tcPr>
            <w:tcW w:w="1538" w:type="pct"/>
            <w:shd w:val="clear" w:color="auto" w:fill="auto"/>
            <w:noWrap/>
            <w:vAlign w:val="center"/>
          </w:tcPr>
          <w:p w14:paraId="379CB78D" w14:textId="45BB1CA3" w:rsidR="00CC0FD0" w:rsidRPr="00CC0FD0" w:rsidRDefault="00CC0FD0" w:rsidP="00C6553A">
            <w:pPr>
              <w:jc w:val="center"/>
              <w:rPr>
                <w:color w:val="000000"/>
                <w:sz w:val="24"/>
                <w:szCs w:val="24"/>
              </w:rPr>
            </w:pPr>
            <w:r w:rsidRPr="00CC0FD0">
              <w:rPr>
                <w:sz w:val="24"/>
                <w:szCs w:val="24"/>
              </w:rPr>
              <w:t>762</w:t>
            </w:r>
          </w:p>
        </w:tc>
        <w:tc>
          <w:tcPr>
            <w:tcW w:w="1592" w:type="pct"/>
            <w:shd w:val="clear" w:color="auto" w:fill="auto"/>
            <w:noWrap/>
            <w:vAlign w:val="center"/>
          </w:tcPr>
          <w:p w14:paraId="123A7E28" w14:textId="68FC1190" w:rsidR="00CC0FD0" w:rsidRPr="00CC0FD0" w:rsidRDefault="00CC0FD0" w:rsidP="00C6553A">
            <w:pPr>
              <w:jc w:val="center"/>
              <w:rPr>
                <w:color w:val="000000"/>
                <w:sz w:val="24"/>
                <w:szCs w:val="24"/>
              </w:rPr>
            </w:pPr>
            <w:r w:rsidRPr="00CC0FD0">
              <w:rPr>
                <w:sz w:val="24"/>
                <w:szCs w:val="24"/>
              </w:rPr>
              <w:t>22,032</w:t>
            </w:r>
          </w:p>
        </w:tc>
      </w:tr>
      <w:tr w:rsidR="00CC0FD0" w:rsidRPr="00672B13" w14:paraId="06333BB7" w14:textId="77777777" w:rsidTr="00CB3CFD">
        <w:trPr>
          <w:trHeight w:val="312"/>
        </w:trPr>
        <w:tc>
          <w:tcPr>
            <w:tcW w:w="1870" w:type="pct"/>
            <w:shd w:val="clear" w:color="auto" w:fill="auto"/>
            <w:noWrap/>
            <w:vAlign w:val="center"/>
          </w:tcPr>
          <w:p w14:paraId="3A89BBA1" w14:textId="470A54B4" w:rsidR="00CC0FD0" w:rsidRPr="00CC0FD0" w:rsidRDefault="00CC0FD0" w:rsidP="00CB3CFD">
            <w:pPr>
              <w:rPr>
                <w:bCs/>
                <w:color w:val="000000"/>
                <w:sz w:val="24"/>
                <w:szCs w:val="24"/>
              </w:rPr>
            </w:pPr>
            <w:r w:rsidRPr="00CC0FD0">
              <w:rPr>
                <w:sz w:val="24"/>
                <w:szCs w:val="24"/>
              </w:rPr>
              <w:t>Lake County, MT</w:t>
            </w:r>
          </w:p>
        </w:tc>
        <w:tc>
          <w:tcPr>
            <w:tcW w:w="1538" w:type="pct"/>
            <w:shd w:val="clear" w:color="auto" w:fill="auto"/>
            <w:noWrap/>
            <w:vAlign w:val="center"/>
          </w:tcPr>
          <w:p w14:paraId="50EFDFD0" w14:textId="471A98DF" w:rsidR="00CC0FD0" w:rsidRPr="00CC0FD0" w:rsidRDefault="00CC0FD0" w:rsidP="00C6553A">
            <w:pPr>
              <w:jc w:val="center"/>
              <w:rPr>
                <w:color w:val="000000"/>
                <w:sz w:val="24"/>
                <w:szCs w:val="24"/>
              </w:rPr>
            </w:pPr>
            <w:r w:rsidRPr="00CC0FD0">
              <w:rPr>
                <w:sz w:val="24"/>
                <w:szCs w:val="24"/>
              </w:rPr>
              <w:t>13,552</w:t>
            </w:r>
          </w:p>
        </w:tc>
        <w:tc>
          <w:tcPr>
            <w:tcW w:w="1592" w:type="pct"/>
            <w:shd w:val="clear" w:color="auto" w:fill="auto"/>
            <w:noWrap/>
            <w:vAlign w:val="center"/>
          </w:tcPr>
          <w:p w14:paraId="1D69FD9D" w14:textId="49870B85" w:rsidR="00CC0FD0" w:rsidRPr="00CC0FD0" w:rsidRDefault="00CC0FD0" w:rsidP="00C6553A">
            <w:pPr>
              <w:jc w:val="center"/>
              <w:rPr>
                <w:color w:val="000000"/>
                <w:sz w:val="24"/>
                <w:szCs w:val="24"/>
              </w:rPr>
            </w:pPr>
            <w:r w:rsidRPr="00CC0FD0">
              <w:rPr>
                <w:sz w:val="24"/>
                <w:szCs w:val="24"/>
              </w:rPr>
              <w:t>315,705</w:t>
            </w:r>
          </w:p>
        </w:tc>
      </w:tr>
      <w:tr w:rsidR="00CC0FD0" w:rsidRPr="00672B13" w14:paraId="1A2DBDD6" w14:textId="77777777" w:rsidTr="00CB3CFD">
        <w:trPr>
          <w:trHeight w:val="312"/>
        </w:trPr>
        <w:tc>
          <w:tcPr>
            <w:tcW w:w="1870" w:type="pct"/>
            <w:shd w:val="clear" w:color="auto" w:fill="auto"/>
            <w:noWrap/>
            <w:vAlign w:val="center"/>
          </w:tcPr>
          <w:p w14:paraId="7686A07D" w14:textId="76CE0F48" w:rsidR="00CC0FD0" w:rsidRPr="00CC0FD0" w:rsidRDefault="00CC0FD0" w:rsidP="00CB3CFD">
            <w:pPr>
              <w:rPr>
                <w:bCs/>
                <w:color w:val="000000"/>
                <w:sz w:val="24"/>
                <w:szCs w:val="24"/>
              </w:rPr>
            </w:pPr>
            <w:r w:rsidRPr="00CC0FD0">
              <w:rPr>
                <w:sz w:val="24"/>
                <w:szCs w:val="24"/>
              </w:rPr>
              <w:t>Liberty County, MT</w:t>
            </w:r>
          </w:p>
        </w:tc>
        <w:tc>
          <w:tcPr>
            <w:tcW w:w="1538" w:type="pct"/>
            <w:shd w:val="clear" w:color="auto" w:fill="auto"/>
            <w:noWrap/>
            <w:vAlign w:val="center"/>
          </w:tcPr>
          <w:p w14:paraId="25C7C06A" w14:textId="36952FB9" w:rsidR="00CC0FD0" w:rsidRPr="00CC0FD0" w:rsidRDefault="00CC0FD0" w:rsidP="00C6553A">
            <w:pPr>
              <w:jc w:val="center"/>
              <w:rPr>
                <w:color w:val="000000"/>
                <w:sz w:val="24"/>
                <w:szCs w:val="24"/>
              </w:rPr>
            </w:pPr>
            <w:r w:rsidRPr="00CC0FD0">
              <w:rPr>
                <w:sz w:val="24"/>
                <w:szCs w:val="24"/>
              </w:rPr>
              <w:t>585</w:t>
            </w:r>
          </w:p>
        </w:tc>
        <w:tc>
          <w:tcPr>
            <w:tcW w:w="1592" w:type="pct"/>
            <w:shd w:val="clear" w:color="auto" w:fill="auto"/>
            <w:noWrap/>
            <w:vAlign w:val="center"/>
          </w:tcPr>
          <w:p w14:paraId="7B2D76A6" w14:textId="7662003E" w:rsidR="00CC0FD0" w:rsidRPr="00CC0FD0" w:rsidRDefault="00CC0FD0" w:rsidP="00C6553A">
            <w:pPr>
              <w:jc w:val="center"/>
              <w:rPr>
                <w:color w:val="000000"/>
                <w:sz w:val="24"/>
                <w:szCs w:val="24"/>
              </w:rPr>
            </w:pPr>
            <w:r w:rsidRPr="00CC0FD0">
              <w:rPr>
                <w:sz w:val="24"/>
                <w:szCs w:val="24"/>
              </w:rPr>
              <w:t>23,150</w:t>
            </w:r>
          </w:p>
        </w:tc>
      </w:tr>
      <w:tr w:rsidR="00CC0FD0" w:rsidRPr="00672B13" w14:paraId="738432FD" w14:textId="77777777" w:rsidTr="00CB3CFD">
        <w:trPr>
          <w:trHeight w:val="312"/>
        </w:trPr>
        <w:tc>
          <w:tcPr>
            <w:tcW w:w="1870" w:type="pct"/>
            <w:shd w:val="clear" w:color="auto" w:fill="auto"/>
            <w:noWrap/>
            <w:vAlign w:val="center"/>
          </w:tcPr>
          <w:p w14:paraId="67D87436" w14:textId="12D75859" w:rsidR="00CC0FD0" w:rsidRPr="00CC0FD0" w:rsidRDefault="00CC0FD0" w:rsidP="00CB3CFD">
            <w:pPr>
              <w:rPr>
                <w:bCs/>
                <w:color w:val="000000"/>
                <w:sz w:val="24"/>
                <w:szCs w:val="24"/>
              </w:rPr>
            </w:pPr>
            <w:r w:rsidRPr="00CC0FD0">
              <w:rPr>
                <w:sz w:val="24"/>
                <w:szCs w:val="24"/>
              </w:rPr>
              <w:t>Lincoln County, MT</w:t>
            </w:r>
          </w:p>
        </w:tc>
        <w:tc>
          <w:tcPr>
            <w:tcW w:w="1538" w:type="pct"/>
            <w:shd w:val="clear" w:color="auto" w:fill="auto"/>
            <w:noWrap/>
            <w:vAlign w:val="center"/>
          </w:tcPr>
          <w:p w14:paraId="75EF21AB" w14:textId="0C9E611D" w:rsidR="00CC0FD0" w:rsidRPr="00CC0FD0" w:rsidRDefault="00CC0FD0" w:rsidP="00C6553A">
            <w:pPr>
              <w:jc w:val="center"/>
              <w:rPr>
                <w:color w:val="000000"/>
                <w:sz w:val="24"/>
                <w:szCs w:val="24"/>
              </w:rPr>
            </w:pPr>
            <w:r w:rsidRPr="00CC0FD0">
              <w:rPr>
                <w:sz w:val="24"/>
                <w:szCs w:val="24"/>
              </w:rPr>
              <w:t>14,322</w:t>
            </w:r>
          </w:p>
        </w:tc>
        <w:tc>
          <w:tcPr>
            <w:tcW w:w="1592" w:type="pct"/>
            <w:shd w:val="clear" w:color="auto" w:fill="auto"/>
            <w:noWrap/>
            <w:vAlign w:val="center"/>
          </w:tcPr>
          <w:p w14:paraId="71EB8618" w14:textId="0F3527A0" w:rsidR="00CC0FD0" w:rsidRPr="00CC0FD0" w:rsidRDefault="00CC0FD0" w:rsidP="00C6553A">
            <w:pPr>
              <w:jc w:val="center"/>
              <w:rPr>
                <w:color w:val="000000"/>
                <w:sz w:val="24"/>
                <w:szCs w:val="24"/>
              </w:rPr>
            </w:pPr>
            <w:r w:rsidRPr="00CC0FD0">
              <w:rPr>
                <w:sz w:val="24"/>
                <w:szCs w:val="24"/>
              </w:rPr>
              <w:t>192,785</w:t>
            </w:r>
          </w:p>
        </w:tc>
      </w:tr>
      <w:tr w:rsidR="00CC0FD0" w:rsidRPr="00672B13" w14:paraId="29CE1B50" w14:textId="77777777" w:rsidTr="00CB3CFD">
        <w:trPr>
          <w:trHeight w:val="312"/>
        </w:trPr>
        <w:tc>
          <w:tcPr>
            <w:tcW w:w="1870" w:type="pct"/>
            <w:shd w:val="clear" w:color="auto" w:fill="auto"/>
            <w:noWrap/>
            <w:vAlign w:val="center"/>
          </w:tcPr>
          <w:p w14:paraId="31A4FFE2" w14:textId="3F98D8A8" w:rsidR="00CC0FD0" w:rsidRPr="00CC0FD0" w:rsidRDefault="00CC0FD0" w:rsidP="00CB3CFD">
            <w:pPr>
              <w:rPr>
                <w:bCs/>
                <w:color w:val="000000"/>
                <w:sz w:val="24"/>
                <w:szCs w:val="24"/>
              </w:rPr>
            </w:pPr>
            <w:r w:rsidRPr="00CC0FD0">
              <w:rPr>
                <w:sz w:val="24"/>
                <w:szCs w:val="24"/>
              </w:rPr>
              <w:t>Meagher County, MT</w:t>
            </w:r>
          </w:p>
        </w:tc>
        <w:tc>
          <w:tcPr>
            <w:tcW w:w="1538" w:type="pct"/>
            <w:shd w:val="clear" w:color="auto" w:fill="auto"/>
            <w:noWrap/>
            <w:vAlign w:val="center"/>
          </w:tcPr>
          <w:p w14:paraId="21F95134" w14:textId="2FDAC8C9" w:rsidR="00CC0FD0" w:rsidRPr="00CC0FD0" w:rsidRDefault="00CC0FD0" w:rsidP="00C6553A">
            <w:pPr>
              <w:jc w:val="center"/>
              <w:rPr>
                <w:color w:val="000000"/>
                <w:sz w:val="24"/>
                <w:szCs w:val="24"/>
              </w:rPr>
            </w:pPr>
            <w:r w:rsidRPr="00CC0FD0">
              <w:rPr>
                <w:sz w:val="24"/>
                <w:szCs w:val="24"/>
              </w:rPr>
              <w:t>890</w:t>
            </w:r>
          </w:p>
        </w:tc>
        <w:tc>
          <w:tcPr>
            <w:tcW w:w="1592" w:type="pct"/>
            <w:shd w:val="clear" w:color="auto" w:fill="auto"/>
            <w:noWrap/>
            <w:vAlign w:val="center"/>
          </w:tcPr>
          <w:p w14:paraId="74ACF208" w14:textId="33FB5778" w:rsidR="00CC0FD0" w:rsidRPr="00CC0FD0" w:rsidRDefault="00CC0FD0" w:rsidP="00C6553A">
            <w:pPr>
              <w:jc w:val="center"/>
              <w:rPr>
                <w:color w:val="000000"/>
                <w:sz w:val="24"/>
                <w:szCs w:val="24"/>
              </w:rPr>
            </w:pPr>
            <w:r w:rsidRPr="00CC0FD0">
              <w:rPr>
                <w:sz w:val="24"/>
                <w:szCs w:val="24"/>
              </w:rPr>
              <w:t>22,882</w:t>
            </w:r>
          </w:p>
        </w:tc>
      </w:tr>
      <w:tr w:rsidR="00CC0FD0" w:rsidRPr="00672B13" w14:paraId="650875E7" w14:textId="77777777" w:rsidTr="00CB3CFD">
        <w:trPr>
          <w:trHeight w:val="312"/>
        </w:trPr>
        <w:tc>
          <w:tcPr>
            <w:tcW w:w="1870" w:type="pct"/>
            <w:shd w:val="clear" w:color="auto" w:fill="auto"/>
            <w:noWrap/>
            <w:vAlign w:val="center"/>
          </w:tcPr>
          <w:p w14:paraId="62FA9005" w14:textId="0B256525" w:rsidR="00CC0FD0" w:rsidRPr="00CC0FD0" w:rsidRDefault="00CC0FD0" w:rsidP="00CB3CFD">
            <w:pPr>
              <w:rPr>
                <w:bCs/>
                <w:color w:val="000000"/>
                <w:sz w:val="24"/>
                <w:szCs w:val="24"/>
              </w:rPr>
            </w:pPr>
            <w:r w:rsidRPr="00CC0FD0">
              <w:rPr>
                <w:sz w:val="24"/>
                <w:szCs w:val="24"/>
              </w:rPr>
              <w:t>Mineral County, MT</w:t>
            </w:r>
          </w:p>
        </w:tc>
        <w:tc>
          <w:tcPr>
            <w:tcW w:w="1538" w:type="pct"/>
            <w:shd w:val="clear" w:color="auto" w:fill="auto"/>
            <w:noWrap/>
            <w:vAlign w:val="center"/>
          </w:tcPr>
          <w:p w14:paraId="4174065A" w14:textId="28B5E45E" w:rsidR="00CC0FD0" w:rsidRPr="00CC0FD0" w:rsidRDefault="00CC0FD0" w:rsidP="00C6553A">
            <w:pPr>
              <w:jc w:val="center"/>
              <w:rPr>
                <w:color w:val="000000"/>
                <w:sz w:val="24"/>
                <w:szCs w:val="24"/>
              </w:rPr>
            </w:pPr>
            <w:r w:rsidRPr="00CC0FD0">
              <w:rPr>
                <w:sz w:val="24"/>
                <w:szCs w:val="24"/>
              </w:rPr>
              <w:t>2,847</w:t>
            </w:r>
          </w:p>
        </w:tc>
        <w:tc>
          <w:tcPr>
            <w:tcW w:w="1592" w:type="pct"/>
            <w:shd w:val="clear" w:color="auto" w:fill="auto"/>
            <w:noWrap/>
            <w:vAlign w:val="center"/>
          </w:tcPr>
          <w:p w14:paraId="1B24922D" w14:textId="4D79326C" w:rsidR="00CC0FD0" w:rsidRPr="00CC0FD0" w:rsidRDefault="00CC0FD0" w:rsidP="00C6553A">
            <w:pPr>
              <w:jc w:val="center"/>
              <w:rPr>
                <w:color w:val="000000"/>
                <w:sz w:val="24"/>
                <w:szCs w:val="24"/>
              </w:rPr>
            </w:pPr>
            <w:r w:rsidRPr="00CC0FD0">
              <w:rPr>
                <w:sz w:val="24"/>
                <w:szCs w:val="24"/>
              </w:rPr>
              <w:t>41,120</w:t>
            </w:r>
          </w:p>
        </w:tc>
      </w:tr>
      <w:tr w:rsidR="00CC0FD0" w:rsidRPr="00672B13" w14:paraId="2650D4D0" w14:textId="77777777" w:rsidTr="00CB3CFD">
        <w:trPr>
          <w:trHeight w:val="312"/>
        </w:trPr>
        <w:tc>
          <w:tcPr>
            <w:tcW w:w="1870" w:type="pct"/>
            <w:shd w:val="clear" w:color="auto" w:fill="auto"/>
            <w:noWrap/>
            <w:vAlign w:val="center"/>
          </w:tcPr>
          <w:p w14:paraId="10A0098B" w14:textId="5D1CFA1A" w:rsidR="00CC0FD0" w:rsidRPr="00CC0FD0" w:rsidRDefault="00CC0FD0" w:rsidP="00CB3CFD">
            <w:pPr>
              <w:rPr>
                <w:bCs/>
                <w:color w:val="000000"/>
                <w:sz w:val="24"/>
                <w:szCs w:val="24"/>
              </w:rPr>
            </w:pPr>
            <w:r w:rsidRPr="00CC0FD0">
              <w:rPr>
                <w:sz w:val="24"/>
                <w:szCs w:val="24"/>
              </w:rPr>
              <w:t>Musselshell County, MT</w:t>
            </w:r>
          </w:p>
        </w:tc>
        <w:tc>
          <w:tcPr>
            <w:tcW w:w="1538" w:type="pct"/>
            <w:shd w:val="clear" w:color="auto" w:fill="auto"/>
            <w:noWrap/>
            <w:vAlign w:val="center"/>
          </w:tcPr>
          <w:p w14:paraId="669ADF2D" w14:textId="4B2745CB" w:rsidR="00CC0FD0" w:rsidRPr="00CC0FD0" w:rsidRDefault="00CC0FD0" w:rsidP="00C6553A">
            <w:pPr>
              <w:jc w:val="center"/>
              <w:rPr>
                <w:color w:val="000000"/>
                <w:sz w:val="24"/>
                <w:szCs w:val="24"/>
              </w:rPr>
            </w:pPr>
            <w:r w:rsidRPr="00CC0FD0">
              <w:rPr>
                <w:sz w:val="24"/>
                <w:szCs w:val="24"/>
              </w:rPr>
              <w:t>2,284</w:t>
            </w:r>
          </w:p>
        </w:tc>
        <w:tc>
          <w:tcPr>
            <w:tcW w:w="1592" w:type="pct"/>
            <w:shd w:val="clear" w:color="auto" w:fill="auto"/>
            <w:noWrap/>
            <w:vAlign w:val="center"/>
          </w:tcPr>
          <w:p w14:paraId="5E70BEB3" w14:textId="6331ACF9" w:rsidR="00CC0FD0" w:rsidRPr="00CC0FD0" w:rsidRDefault="00CC0FD0" w:rsidP="00C6553A">
            <w:pPr>
              <w:jc w:val="center"/>
              <w:rPr>
                <w:color w:val="000000"/>
                <w:sz w:val="24"/>
                <w:szCs w:val="24"/>
              </w:rPr>
            </w:pPr>
            <w:r w:rsidRPr="00CC0FD0">
              <w:rPr>
                <w:sz w:val="24"/>
                <w:szCs w:val="24"/>
              </w:rPr>
              <w:t>54,079</w:t>
            </w:r>
          </w:p>
        </w:tc>
      </w:tr>
      <w:tr w:rsidR="00CC0FD0" w:rsidRPr="00672B13" w14:paraId="358AC22C" w14:textId="77777777" w:rsidTr="00CB3CFD">
        <w:trPr>
          <w:trHeight w:val="312"/>
        </w:trPr>
        <w:tc>
          <w:tcPr>
            <w:tcW w:w="1870" w:type="pct"/>
            <w:shd w:val="clear" w:color="auto" w:fill="auto"/>
            <w:noWrap/>
            <w:vAlign w:val="center"/>
          </w:tcPr>
          <w:p w14:paraId="0600E5BD" w14:textId="7504363B" w:rsidR="00CC0FD0" w:rsidRPr="00CC0FD0" w:rsidRDefault="00CC0FD0" w:rsidP="00CB3CFD">
            <w:pPr>
              <w:rPr>
                <w:bCs/>
                <w:color w:val="000000"/>
                <w:sz w:val="24"/>
                <w:szCs w:val="24"/>
              </w:rPr>
            </w:pPr>
            <w:r w:rsidRPr="00CC0FD0">
              <w:rPr>
                <w:sz w:val="24"/>
                <w:szCs w:val="24"/>
              </w:rPr>
              <w:t>Petroleum County, MT</w:t>
            </w:r>
          </w:p>
        </w:tc>
        <w:tc>
          <w:tcPr>
            <w:tcW w:w="1538" w:type="pct"/>
            <w:shd w:val="clear" w:color="auto" w:fill="auto"/>
            <w:noWrap/>
            <w:vAlign w:val="center"/>
          </w:tcPr>
          <w:p w14:paraId="6B7A43A6" w14:textId="63E7A73F" w:rsidR="00CC0FD0" w:rsidRPr="00CC0FD0" w:rsidRDefault="00CC0FD0" w:rsidP="00C6553A">
            <w:pPr>
              <w:jc w:val="center"/>
              <w:rPr>
                <w:color w:val="000000"/>
                <w:sz w:val="24"/>
                <w:szCs w:val="24"/>
              </w:rPr>
            </w:pPr>
            <w:r w:rsidRPr="00CC0FD0">
              <w:rPr>
                <w:sz w:val="24"/>
                <w:szCs w:val="24"/>
              </w:rPr>
              <w:t>271</w:t>
            </w:r>
          </w:p>
        </w:tc>
        <w:tc>
          <w:tcPr>
            <w:tcW w:w="1592" w:type="pct"/>
            <w:shd w:val="clear" w:color="auto" w:fill="auto"/>
            <w:noWrap/>
            <w:vAlign w:val="center"/>
          </w:tcPr>
          <w:p w14:paraId="4C8215CA" w14:textId="53EABC5A" w:rsidR="00CC0FD0" w:rsidRPr="00CC0FD0" w:rsidRDefault="00CC0FD0" w:rsidP="00C6553A">
            <w:pPr>
              <w:jc w:val="center"/>
              <w:rPr>
                <w:color w:val="000000"/>
                <w:sz w:val="24"/>
                <w:szCs w:val="24"/>
              </w:rPr>
            </w:pPr>
            <w:r w:rsidRPr="00CC0FD0">
              <w:rPr>
                <w:sz w:val="24"/>
                <w:szCs w:val="24"/>
              </w:rPr>
              <w:t>6,839</w:t>
            </w:r>
          </w:p>
        </w:tc>
      </w:tr>
      <w:tr w:rsidR="00CC0FD0" w:rsidRPr="00672B13" w14:paraId="51E80BD3" w14:textId="77777777" w:rsidTr="00CB3CFD">
        <w:trPr>
          <w:trHeight w:val="312"/>
        </w:trPr>
        <w:tc>
          <w:tcPr>
            <w:tcW w:w="1870" w:type="pct"/>
            <w:shd w:val="clear" w:color="auto" w:fill="auto"/>
            <w:noWrap/>
            <w:vAlign w:val="center"/>
          </w:tcPr>
          <w:p w14:paraId="2747D905" w14:textId="71E3914F" w:rsidR="00CC0FD0" w:rsidRPr="00CC0FD0" w:rsidRDefault="00CC0FD0" w:rsidP="00CB3CFD">
            <w:pPr>
              <w:rPr>
                <w:bCs/>
                <w:color w:val="000000"/>
                <w:sz w:val="24"/>
                <w:szCs w:val="24"/>
              </w:rPr>
            </w:pPr>
            <w:r w:rsidRPr="00CC0FD0">
              <w:rPr>
                <w:sz w:val="24"/>
                <w:szCs w:val="24"/>
              </w:rPr>
              <w:t>Phillips County, MT</w:t>
            </w:r>
          </w:p>
        </w:tc>
        <w:tc>
          <w:tcPr>
            <w:tcW w:w="1538" w:type="pct"/>
            <w:shd w:val="clear" w:color="auto" w:fill="auto"/>
            <w:noWrap/>
            <w:vAlign w:val="center"/>
          </w:tcPr>
          <w:p w14:paraId="0A5D4FCA" w14:textId="5153B347" w:rsidR="00CC0FD0" w:rsidRPr="00CC0FD0" w:rsidRDefault="00CC0FD0" w:rsidP="00C6553A">
            <w:pPr>
              <w:jc w:val="center"/>
              <w:rPr>
                <w:color w:val="000000"/>
                <w:sz w:val="24"/>
                <w:szCs w:val="24"/>
              </w:rPr>
            </w:pPr>
            <w:r w:rsidRPr="00CC0FD0">
              <w:rPr>
                <w:sz w:val="24"/>
                <w:szCs w:val="24"/>
              </w:rPr>
              <w:t>1,937</w:t>
            </w:r>
          </w:p>
        </w:tc>
        <w:tc>
          <w:tcPr>
            <w:tcW w:w="1592" w:type="pct"/>
            <w:shd w:val="clear" w:color="auto" w:fill="auto"/>
            <w:noWrap/>
            <w:vAlign w:val="center"/>
          </w:tcPr>
          <w:p w14:paraId="38CAA9FC" w14:textId="5453281E" w:rsidR="00CC0FD0" w:rsidRPr="00CC0FD0" w:rsidRDefault="00CC0FD0" w:rsidP="00C6553A">
            <w:pPr>
              <w:jc w:val="center"/>
              <w:rPr>
                <w:color w:val="000000"/>
                <w:sz w:val="24"/>
                <w:szCs w:val="24"/>
              </w:rPr>
            </w:pPr>
            <w:r w:rsidRPr="00CC0FD0">
              <w:rPr>
                <w:sz w:val="24"/>
                <w:szCs w:val="24"/>
              </w:rPr>
              <w:t>45,718</w:t>
            </w:r>
          </w:p>
        </w:tc>
      </w:tr>
      <w:tr w:rsidR="00CC0FD0" w:rsidRPr="00672B13" w14:paraId="60BE172A" w14:textId="77777777" w:rsidTr="00CB3CFD">
        <w:trPr>
          <w:trHeight w:val="312"/>
        </w:trPr>
        <w:tc>
          <w:tcPr>
            <w:tcW w:w="1870" w:type="pct"/>
            <w:shd w:val="clear" w:color="auto" w:fill="auto"/>
            <w:noWrap/>
            <w:vAlign w:val="center"/>
          </w:tcPr>
          <w:p w14:paraId="4E1A9157" w14:textId="3B8E5676" w:rsidR="00CC0FD0" w:rsidRPr="00CC0FD0" w:rsidRDefault="00CC0FD0" w:rsidP="00CB3CFD">
            <w:pPr>
              <w:rPr>
                <w:bCs/>
                <w:color w:val="000000"/>
                <w:sz w:val="24"/>
                <w:szCs w:val="24"/>
              </w:rPr>
            </w:pPr>
            <w:r w:rsidRPr="00CC0FD0">
              <w:rPr>
                <w:sz w:val="24"/>
                <w:szCs w:val="24"/>
              </w:rPr>
              <w:t>Pondera County, MT</w:t>
            </w:r>
          </w:p>
        </w:tc>
        <w:tc>
          <w:tcPr>
            <w:tcW w:w="1538" w:type="pct"/>
            <w:shd w:val="clear" w:color="auto" w:fill="auto"/>
            <w:noWrap/>
            <w:vAlign w:val="center"/>
          </w:tcPr>
          <w:p w14:paraId="6C46A1D3" w14:textId="2139D69D" w:rsidR="00CC0FD0" w:rsidRPr="00CC0FD0" w:rsidRDefault="00CC0FD0" w:rsidP="00C6553A">
            <w:pPr>
              <w:jc w:val="center"/>
              <w:rPr>
                <w:color w:val="000000"/>
                <w:sz w:val="24"/>
                <w:szCs w:val="24"/>
              </w:rPr>
            </w:pPr>
            <w:r w:rsidRPr="00CC0FD0">
              <w:rPr>
                <w:sz w:val="24"/>
                <w:szCs w:val="24"/>
              </w:rPr>
              <w:t>2,583</w:t>
            </w:r>
          </w:p>
        </w:tc>
        <w:tc>
          <w:tcPr>
            <w:tcW w:w="1592" w:type="pct"/>
            <w:shd w:val="clear" w:color="auto" w:fill="auto"/>
            <w:noWrap/>
            <w:vAlign w:val="center"/>
          </w:tcPr>
          <w:p w14:paraId="6CBB1914" w14:textId="755E4412" w:rsidR="00CC0FD0" w:rsidRPr="00CC0FD0" w:rsidRDefault="00CC0FD0" w:rsidP="00C6553A">
            <w:pPr>
              <w:jc w:val="center"/>
              <w:rPr>
                <w:color w:val="000000"/>
                <w:sz w:val="24"/>
                <w:szCs w:val="24"/>
              </w:rPr>
            </w:pPr>
            <w:r w:rsidRPr="00CC0FD0">
              <w:rPr>
                <w:sz w:val="24"/>
                <w:szCs w:val="24"/>
              </w:rPr>
              <w:t>64,982</w:t>
            </w:r>
          </w:p>
        </w:tc>
      </w:tr>
      <w:tr w:rsidR="00CC0FD0" w:rsidRPr="00672B13" w14:paraId="12AFA5E6" w14:textId="77777777" w:rsidTr="00CB3CFD">
        <w:trPr>
          <w:trHeight w:val="312"/>
        </w:trPr>
        <w:tc>
          <w:tcPr>
            <w:tcW w:w="1870" w:type="pct"/>
            <w:shd w:val="clear" w:color="auto" w:fill="auto"/>
            <w:noWrap/>
            <w:vAlign w:val="center"/>
          </w:tcPr>
          <w:p w14:paraId="778B8CAF" w14:textId="7FA08012" w:rsidR="00CC0FD0" w:rsidRPr="00CC0FD0" w:rsidRDefault="00CC0FD0" w:rsidP="00CB3CFD">
            <w:pPr>
              <w:rPr>
                <w:bCs/>
                <w:color w:val="000000"/>
                <w:sz w:val="24"/>
                <w:szCs w:val="24"/>
              </w:rPr>
            </w:pPr>
            <w:r w:rsidRPr="00CC0FD0">
              <w:rPr>
                <w:sz w:val="24"/>
                <w:szCs w:val="24"/>
              </w:rPr>
              <w:t>Powder River County, MT</w:t>
            </w:r>
          </w:p>
        </w:tc>
        <w:tc>
          <w:tcPr>
            <w:tcW w:w="1538" w:type="pct"/>
            <w:shd w:val="clear" w:color="auto" w:fill="auto"/>
            <w:noWrap/>
            <w:vAlign w:val="center"/>
          </w:tcPr>
          <w:p w14:paraId="3FA0FB07" w14:textId="4D68F2F3" w:rsidR="00CC0FD0" w:rsidRPr="00CC0FD0" w:rsidRDefault="00CC0FD0" w:rsidP="00C6553A">
            <w:pPr>
              <w:jc w:val="center"/>
              <w:rPr>
                <w:color w:val="000000"/>
                <w:sz w:val="24"/>
                <w:szCs w:val="24"/>
              </w:rPr>
            </w:pPr>
            <w:r w:rsidRPr="00CC0FD0">
              <w:rPr>
                <w:sz w:val="24"/>
                <w:szCs w:val="24"/>
              </w:rPr>
              <w:t>634</w:t>
            </w:r>
          </w:p>
        </w:tc>
        <w:tc>
          <w:tcPr>
            <w:tcW w:w="1592" w:type="pct"/>
            <w:shd w:val="clear" w:color="auto" w:fill="auto"/>
            <w:noWrap/>
            <w:vAlign w:val="center"/>
          </w:tcPr>
          <w:p w14:paraId="1DCB1349" w14:textId="3E32E7C6" w:rsidR="00CC0FD0" w:rsidRPr="00CC0FD0" w:rsidRDefault="00CC0FD0" w:rsidP="00C6553A">
            <w:pPr>
              <w:jc w:val="center"/>
              <w:rPr>
                <w:color w:val="000000"/>
                <w:sz w:val="24"/>
                <w:szCs w:val="24"/>
              </w:rPr>
            </w:pPr>
            <w:r w:rsidRPr="00CC0FD0">
              <w:rPr>
                <w:sz w:val="24"/>
                <w:szCs w:val="24"/>
              </w:rPr>
              <w:t>23,209</w:t>
            </w:r>
          </w:p>
        </w:tc>
      </w:tr>
      <w:tr w:rsidR="00CC0FD0" w:rsidRPr="00672B13" w14:paraId="157F676E" w14:textId="77777777" w:rsidTr="00CB3CFD">
        <w:trPr>
          <w:trHeight w:val="312"/>
        </w:trPr>
        <w:tc>
          <w:tcPr>
            <w:tcW w:w="1870" w:type="pct"/>
            <w:shd w:val="clear" w:color="auto" w:fill="auto"/>
            <w:noWrap/>
            <w:vAlign w:val="center"/>
          </w:tcPr>
          <w:p w14:paraId="777C1BE1" w14:textId="7512F41E" w:rsidR="00CC0FD0" w:rsidRPr="00CC0FD0" w:rsidRDefault="00CC0FD0" w:rsidP="00CB3CFD">
            <w:pPr>
              <w:rPr>
                <w:bCs/>
                <w:color w:val="000000"/>
                <w:sz w:val="24"/>
                <w:szCs w:val="24"/>
              </w:rPr>
            </w:pPr>
            <w:r w:rsidRPr="00CC0FD0">
              <w:rPr>
                <w:sz w:val="24"/>
                <w:szCs w:val="24"/>
              </w:rPr>
              <w:t>Powell County, MT</w:t>
            </w:r>
          </w:p>
        </w:tc>
        <w:tc>
          <w:tcPr>
            <w:tcW w:w="1538" w:type="pct"/>
            <w:shd w:val="clear" w:color="auto" w:fill="auto"/>
            <w:noWrap/>
            <w:vAlign w:val="center"/>
          </w:tcPr>
          <w:p w14:paraId="6F4670D6" w14:textId="1AEE5448" w:rsidR="00CC0FD0" w:rsidRPr="00CC0FD0" w:rsidRDefault="00CC0FD0" w:rsidP="00C6553A">
            <w:pPr>
              <w:jc w:val="center"/>
              <w:rPr>
                <w:color w:val="000000"/>
                <w:sz w:val="24"/>
                <w:szCs w:val="24"/>
              </w:rPr>
            </w:pPr>
            <w:r w:rsidRPr="00CC0FD0">
              <w:rPr>
                <w:sz w:val="24"/>
                <w:szCs w:val="24"/>
              </w:rPr>
              <w:t>2,761</w:t>
            </w:r>
          </w:p>
        </w:tc>
        <w:tc>
          <w:tcPr>
            <w:tcW w:w="1592" w:type="pct"/>
            <w:shd w:val="clear" w:color="auto" w:fill="auto"/>
            <w:noWrap/>
            <w:vAlign w:val="center"/>
          </w:tcPr>
          <w:p w14:paraId="7C63A35F" w14:textId="0ABDBFAF" w:rsidR="00CC0FD0" w:rsidRPr="00CC0FD0" w:rsidRDefault="00CC0FD0" w:rsidP="00C6553A">
            <w:pPr>
              <w:jc w:val="center"/>
              <w:rPr>
                <w:color w:val="000000"/>
                <w:sz w:val="24"/>
                <w:szCs w:val="24"/>
              </w:rPr>
            </w:pPr>
            <w:r w:rsidRPr="00CC0FD0">
              <w:rPr>
                <w:sz w:val="24"/>
                <w:szCs w:val="24"/>
              </w:rPr>
              <w:t>68,930</w:t>
            </w:r>
          </w:p>
        </w:tc>
      </w:tr>
      <w:tr w:rsidR="00CC0FD0" w:rsidRPr="00672B13" w14:paraId="1AE246BD" w14:textId="77777777" w:rsidTr="00CB3CFD">
        <w:trPr>
          <w:trHeight w:val="312"/>
        </w:trPr>
        <w:tc>
          <w:tcPr>
            <w:tcW w:w="1870" w:type="pct"/>
            <w:shd w:val="clear" w:color="auto" w:fill="auto"/>
            <w:noWrap/>
            <w:vAlign w:val="center"/>
          </w:tcPr>
          <w:p w14:paraId="16CB0D3B" w14:textId="732C269F" w:rsidR="00CC0FD0" w:rsidRPr="00CC0FD0" w:rsidRDefault="00CC0FD0" w:rsidP="00CB3CFD">
            <w:pPr>
              <w:rPr>
                <w:bCs/>
                <w:color w:val="000000"/>
                <w:sz w:val="24"/>
                <w:szCs w:val="24"/>
              </w:rPr>
            </w:pPr>
            <w:r w:rsidRPr="00CC0FD0">
              <w:rPr>
                <w:sz w:val="24"/>
                <w:szCs w:val="24"/>
              </w:rPr>
              <w:t>Prairie County, MT</w:t>
            </w:r>
          </w:p>
        </w:tc>
        <w:tc>
          <w:tcPr>
            <w:tcW w:w="1538" w:type="pct"/>
            <w:shd w:val="clear" w:color="auto" w:fill="auto"/>
            <w:noWrap/>
            <w:vAlign w:val="center"/>
          </w:tcPr>
          <w:p w14:paraId="06C7408B" w14:textId="44241005" w:rsidR="00CC0FD0" w:rsidRPr="00CC0FD0" w:rsidRDefault="00CC0FD0" w:rsidP="00C6553A">
            <w:pPr>
              <w:jc w:val="center"/>
              <w:rPr>
                <w:color w:val="000000"/>
                <w:sz w:val="24"/>
                <w:szCs w:val="24"/>
              </w:rPr>
            </w:pPr>
            <w:r w:rsidRPr="00CC0FD0">
              <w:rPr>
                <w:sz w:val="24"/>
                <w:szCs w:val="24"/>
              </w:rPr>
              <w:t>409</w:t>
            </w:r>
          </w:p>
        </w:tc>
        <w:tc>
          <w:tcPr>
            <w:tcW w:w="1592" w:type="pct"/>
            <w:shd w:val="clear" w:color="auto" w:fill="auto"/>
            <w:noWrap/>
            <w:vAlign w:val="center"/>
          </w:tcPr>
          <w:p w14:paraId="2503B923" w14:textId="2C6F5B37" w:rsidR="00CC0FD0" w:rsidRPr="00CC0FD0" w:rsidRDefault="00CC0FD0" w:rsidP="00C6553A">
            <w:pPr>
              <w:jc w:val="center"/>
              <w:rPr>
                <w:color w:val="000000"/>
                <w:sz w:val="24"/>
                <w:szCs w:val="24"/>
              </w:rPr>
            </w:pPr>
            <w:r w:rsidRPr="00CC0FD0">
              <w:rPr>
                <w:sz w:val="24"/>
                <w:szCs w:val="24"/>
              </w:rPr>
              <w:t>11,683</w:t>
            </w:r>
          </w:p>
        </w:tc>
      </w:tr>
      <w:tr w:rsidR="00CC0FD0" w:rsidRPr="00672B13" w14:paraId="0DE2F2DE" w14:textId="77777777" w:rsidTr="00CB3CFD">
        <w:trPr>
          <w:trHeight w:val="312"/>
        </w:trPr>
        <w:tc>
          <w:tcPr>
            <w:tcW w:w="1870" w:type="pct"/>
            <w:shd w:val="clear" w:color="auto" w:fill="auto"/>
            <w:noWrap/>
            <w:vAlign w:val="center"/>
          </w:tcPr>
          <w:p w14:paraId="75C07E06" w14:textId="7FD2882F" w:rsidR="00CC0FD0" w:rsidRPr="00CC0FD0" w:rsidRDefault="00CC0FD0" w:rsidP="00CB3CFD">
            <w:pPr>
              <w:rPr>
                <w:bCs/>
                <w:color w:val="000000"/>
                <w:sz w:val="24"/>
                <w:szCs w:val="24"/>
              </w:rPr>
            </w:pPr>
            <w:r w:rsidRPr="00CC0FD0">
              <w:rPr>
                <w:sz w:val="24"/>
                <w:szCs w:val="24"/>
              </w:rPr>
              <w:t>Ravalli County, MT</w:t>
            </w:r>
          </w:p>
        </w:tc>
        <w:tc>
          <w:tcPr>
            <w:tcW w:w="1538" w:type="pct"/>
            <w:shd w:val="clear" w:color="auto" w:fill="auto"/>
            <w:noWrap/>
            <w:vAlign w:val="center"/>
          </w:tcPr>
          <w:p w14:paraId="74AFA350" w14:textId="36875CB2" w:rsidR="00CC0FD0" w:rsidRPr="00CC0FD0" w:rsidRDefault="00CC0FD0" w:rsidP="00C6553A">
            <w:pPr>
              <w:jc w:val="center"/>
              <w:rPr>
                <w:color w:val="000000"/>
                <w:sz w:val="24"/>
                <w:szCs w:val="24"/>
              </w:rPr>
            </w:pPr>
            <w:r w:rsidRPr="00CC0FD0">
              <w:rPr>
                <w:sz w:val="24"/>
                <w:szCs w:val="24"/>
              </w:rPr>
              <w:t>20,476</w:t>
            </w:r>
          </w:p>
        </w:tc>
        <w:tc>
          <w:tcPr>
            <w:tcW w:w="1592" w:type="pct"/>
            <w:shd w:val="clear" w:color="auto" w:fill="auto"/>
            <w:noWrap/>
            <w:vAlign w:val="center"/>
          </w:tcPr>
          <w:p w14:paraId="11192D13" w14:textId="470B2120" w:rsidR="00CC0FD0" w:rsidRPr="00CC0FD0" w:rsidRDefault="00CC0FD0" w:rsidP="00C6553A">
            <w:pPr>
              <w:jc w:val="center"/>
              <w:rPr>
                <w:color w:val="000000"/>
                <w:sz w:val="24"/>
                <w:szCs w:val="24"/>
              </w:rPr>
            </w:pPr>
            <w:r w:rsidRPr="00CC0FD0">
              <w:rPr>
                <w:sz w:val="24"/>
                <w:szCs w:val="24"/>
              </w:rPr>
              <w:t>478,330</w:t>
            </w:r>
          </w:p>
        </w:tc>
      </w:tr>
      <w:tr w:rsidR="00CC0FD0" w:rsidRPr="00672B13" w14:paraId="5E93084F" w14:textId="77777777" w:rsidTr="00CB3CFD">
        <w:trPr>
          <w:trHeight w:val="312"/>
        </w:trPr>
        <w:tc>
          <w:tcPr>
            <w:tcW w:w="1870" w:type="pct"/>
            <w:shd w:val="clear" w:color="auto" w:fill="auto"/>
            <w:noWrap/>
            <w:vAlign w:val="center"/>
          </w:tcPr>
          <w:p w14:paraId="568BF4A1" w14:textId="4ABF7EF7" w:rsidR="00CC0FD0" w:rsidRPr="00CC0FD0" w:rsidRDefault="00CC0FD0" w:rsidP="00CB3CFD">
            <w:pPr>
              <w:rPr>
                <w:bCs/>
                <w:color w:val="000000"/>
                <w:sz w:val="24"/>
                <w:szCs w:val="24"/>
              </w:rPr>
            </w:pPr>
            <w:r w:rsidRPr="00CC0FD0">
              <w:rPr>
                <w:sz w:val="24"/>
                <w:szCs w:val="24"/>
              </w:rPr>
              <w:t>Rosebud County, MT</w:t>
            </w:r>
          </w:p>
        </w:tc>
        <w:tc>
          <w:tcPr>
            <w:tcW w:w="1538" w:type="pct"/>
            <w:shd w:val="clear" w:color="auto" w:fill="auto"/>
            <w:noWrap/>
            <w:vAlign w:val="center"/>
          </w:tcPr>
          <w:p w14:paraId="5234B75A" w14:textId="01FBDA15" w:rsidR="00CC0FD0" w:rsidRPr="00CC0FD0" w:rsidRDefault="00CC0FD0" w:rsidP="00C6553A">
            <w:pPr>
              <w:jc w:val="center"/>
              <w:rPr>
                <w:color w:val="000000"/>
                <w:sz w:val="24"/>
                <w:szCs w:val="24"/>
              </w:rPr>
            </w:pPr>
            <w:r w:rsidRPr="00CC0FD0">
              <w:rPr>
                <w:sz w:val="24"/>
                <w:szCs w:val="24"/>
              </w:rPr>
              <w:t>4,875</w:t>
            </w:r>
          </w:p>
        </w:tc>
        <w:tc>
          <w:tcPr>
            <w:tcW w:w="1592" w:type="pct"/>
            <w:shd w:val="clear" w:color="auto" w:fill="auto"/>
            <w:noWrap/>
            <w:vAlign w:val="center"/>
          </w:tcPr>
          <w:p w14:paraId="4B6AE2FE" w14:textId="1102A1CB" w:rsidR="00CC0FD0" w:rsidRPr="00CC0FD0" w:rsidRDefault="00CC0FD0" w:rsidP="00C6553A">
            <w:pPr>
              <w:jc w:val="center"/>
              <w:rPr>
                <w:color w:val="000000"/>
                <w:sz w:val="24"/>
                <w:szCs w:val="24"/>
              </w:rPr>
            </w:pPr>
            <w:r w:rsidRPr="00CC0FD0">
              <w:rPr>
                <w:sz w:val="24"/>
                <w:szCs w:val="24"/>
              </w:rPr>
              <w:t>93,746</w:t>
            </w:r>
          </w:p>
        </w:tc>
      </w:tr>
      <w:tr w:rsidR="00CC0FD0" w:rsidRPr="00672B13" w14:paraId="3A51720A" w14:textId="77777777" w:rsidTr="00CB3CFD">
        <w:trPr>
          <w:trHeight w:val="312"/>
        </w:trPr>
        <w:tc>
          <w:tcPr>
            <w:tcW w:w="1870" w:type="pct"/>
            <w:shd w:val="clear" w:color="auto" w:fill="auto"/>
            <w:noWrap/>
            <w:vAlign w:val="center"/>
          </w:tcPr>
          <w:p w14:paraId="49B296F7" w14:textId="2F76A85E" w:rsidR="00CC0FD0" w:rsidRPr="00CC0FD0" w:rsidRDefault="00CC0FD0" w:rsidP="00CB3CFD">
            <w:pPr>
              <w:rPr>
                <w:bCs/>
                <w:color w:val="000000"/>
                <w:sz w:val="24"/>
                <w:szCs w:val="24"/>
              </w:rPr>
            </w:pPr>
            <w:r w:rsidRPr="00CC0FD0">
              <w:rPr>
                <w:sz w:val="24"/>
                <w:szCs w:val="24"/>
              </w:rPr>
              <w:t>Sanders County, MT</w:t>
            </w:r>
          </w:p>
        </w:tc>
        <w:tc>
          <w:tcPr>
            <w:tcW w:w="1538" w:type="pct"/>
            <w:shd w:val="clear" w:color="auto" w:fill="auto"/>
            <w:noWrap/>
            <w:vAlign w:val="center"/>
          </w:tcPr>
          <w:p w14:paraId="63565A85" w14:textId="35E9FAB2" w:rsidR="00CC0FD0" w:rsidRPr="00CC0FD0" w:rsidRDefault="00CC0FD0" w:rsidP="00C6553A">
            <w:pPr>
              <w:jc w:val="center"/>
              <w:rPr>
                <w:color w:val="000000"/>
                <w:sz w:val="24"/>
                <w:szCs w:val="24"/>
              </w:rPr>
            </w:pPr>
            <w:r w:rsidRPr="00CC0FD0">
              <w:rPr>
                <w:sz w:val="24"/>
                <w:szCs w:val="24"/>
              </w:rPr>
              <w:t>7,336</w:t>
            </w:r>
          </w:p>
        </w:tc>
        <w:tc>
          <w:tcPr>
            <w:tcW w:w="1592" w:type="pct"/>
            <w:shd w:val="clear" w:color="auto" w:fill="auto"/>
            <w:noWrap/>
            <w:vAlign w:val="center"/>
          </w:tcPr>
          <w:p w14:paraId="02DB8387" w14:textId="2D05A211" w:rsidR="00CC0FD0" w:rsidRPr="00CC0FD0" w:rsidRDefault="00CC0FD0" w:rsidP="00C6553A">
            <w:pPr>
              <w:jc w:val="center"/>
              <w:rPr>
                <w:color w:val="000000"/>
                <w:sz w:val="24"/>
                <w:szCs w:val="24"/>
              </w:rPr>
            </w:pPr>
            <w:r w:rsidRPr="00CC0FD0">
              <w:rPr>
                <w:sz w:val="24"/>
                <w:szCs w:val="24"/>
              </w:rPr>
              <w:t>114,481</w:t>
            </w:r>
          </w:p>
        </w:tc>
      </w:tr>
      <w:tr w:rsidR="00CC0FD0" w:rsidRPr="00672B13" w14:paraId="77D113C5" w14:textId="77777777" w:rsidTr="00CB3CFD">
        <w:trPr>
          <w:trHeight w:val="312"/>
        </w:trPr>
        <w:tc>
          <w:tcPr>
            <w:tcW w:w="1870" w:type="pct"/>
            <w:shd w:val="clear" w:color="auto" w:fill="auto"/>
            <w:noWrap/>
            <w:vAlign w:val="center"/>
          </w:tcPr>
          <w:p w14:paraId="6190B29D" w14:textId="7625E16E" w:rsidR="00CC0FD0" w:rsidRPr="00CC0FD0" w:rsidRDefault="00CC0FD0" w:rsidP="00CB3CFD">
            <w:pPr>
              <w:rPr>
                <w:bCs/>
                <w:color w:val="000000"/>
                <w:sz w:val="24"/>
                <w:szCs w:val="24"/>
              </w:rPr>
            </w:pPr>
            <w:r w:rsidRPr="00CC0FD0">
              <w:rPr>
                <w:sz w:val="24"/>
                <w:szCs w:val="24"/>
              </w:rPr>
              <w:lastRenderedPageBreak/>
              <w:t>Silver Bow County, MT</w:t>
            </w:r>
          </w:p>
        </w:tc>
        <w:tc>
          <w:tcPr>
            <w:tcW w:w="1538" w:type="pct"/>
            <w:shd w:val="clear" w:color="auto" w:fill="auto"/>
            <w:noWrap/>
            <w:vAlign w:val="center"/>
          </w:tcPr>
          <w:p w14:paraId="07211EBC" w14:textId="6C4358CE" w:rsidR="00CC0FD0" w:rsidRPr="00CC0FD0" w:rsidRDefault="00CC0FD0" w:rsidP="00C6553A">
            <w:pPr>
              <w:jc w:val="center"/>
              <w:rPr>
                <w:color w:val="000000"/>
                <w:sz w:val="24"/>
                <w:szCs w:val="24"/>
              </w:rPr>
            </w:pPr>
            <w:r w:rsidRPr="00CC0FD0">
              <w:rPr>
                <w:sz w:val="24"/>
                <w:szCs w:val="24"/>
              </w:rPr>
              <w:t>16,467</w:t>
            </w:r>
          </w:p>
        </w:tc>
        <w:tc>
          <w:tcPr>
            <w:tcW w:w="1592" w:type="pct"/>
            <w:shd w:val="clear" w:color="auto" w:fill="auto"/>
            <w:noWrap/>
            <w:vAlign w:val="center"/>
          </w:tcPr>
          <w:p w14:paraId="1CA4C2C7" w14:textId="4C273E4B" w:rsidR="00CC0FD0" w:rsidRPr="00CC0FD0" w:rsidRDefault="00CC0FD0" w:rsidP="00C6553A">
            <w:pPr>
              <w:jc w:val="center"/>
              <w:rPr>
                <w:color w:val="000000"/>
                <w:sz w:val="24"/>
                <w:szCs w:val="24"/>
              </w:rPr>
            </w:pPr>
            <w:r w:rsidRPr="00CC0FD0">
              <w:rPr>
                <w:sz w:val="24"/>
                <w:szCs w:val="24"/>
              </w:rPr>
              <w:t>413,634</w:t>
            </w:r>
          </w:p>
        </w:tc>
      </w:tr>
      <w:tr w:rsidR="00CC0FD0" w:rsidRPr="00672B13" w14:paraId="34046AF2" w14:textId="77777777" w:rsidTr="00CB3CFD">
        <w:trPr>
          <w:trHeight w:val="312"/>
        </w:trPr>
        <w:tc>
          <w:tcPr>
            <w:tcW w:w="1870" w:type="pct"/>
            <w:shd w:val="clear" w:color="auto" w:fill="auto"/>
            <w:noWrap/>
            <w:vAlign w:val="center"/>
          </w:tcPr>
          <w:p w14:paraId="2AF077B6" w14:textId="26463D83" w:rsidR="00CC0FD0" w:rsidRPr="00CC0FD0" w:rsidRDefault="00CC0FD0" w:rsidP="00CB3CFD">
            <w:pPr>
              <w:rPr>
                <w:bCs/>
                <w:color w:val="000000"/>
                <w:sz w:val="24"/>
                <w:szCs w:val="24"/>
              </w:rPr>
            </w:pPr>
            <w:r w:rsidRPr="00CC0FD0">
              <w:rPr>
                <w:sz w:val="24"/>
                <w:szCs w:val="24"/>
              </w:rPr>
              <w:t>Stillwater County, MT</w:t>
            </w:r>
          </w:p>
        </w:tc>
        <w:tc>
          <w:tcPr>
            <w:tcW w:w="1538" w:type="pct"/>
            <w:shd w:val="clear" w:color="auto" w:fill="auto"/>
            <w:noWrap/>
            <w:vAlign w:val="center"/>
          </w:tcPr>
          <w:p w14:paraId="662D406E" w14:textId="6EB2B505" w:rsidR="00CC0FD0" w:rsidRPr="00CC0FD0" w:rsidRDefault="00CC0FD0" w:rsidP="00C6553A">
            <w:pPr>
              <w:jc w:val="center"/>
              <w:rPr>
                <w:color w:val="000000"/>
                <w:sz w:val="24"/>
                <w:szCs w:val="24"/>
              </w:rPr>
            </w:pPr>
            <w:r w:rsidRPr="00CC0FD0">
              <w:rPr>
                <w:sz w:val="24"/>
                <w:szCs w:val="24"/>
              </w:rPr>
              <w:t>4,118</w:t>
            </w:r>
          </w:p>
        </w:tc>
        <w:tc>
          <w:tcPr>
            <w:tcW w:w="1592" w:type="pct"/>
            <w:shd w:val="clear" w:color="auto" w:fill="auto"/>
            <w:noWrap/>
            <w:vAlign w:val="center"/>
          </w:tcPr>
          <w:p w14:paraId="710DA874" w14:textId="188D8E1A" w:rsidR="00CC0FD0" w:rsidRPr="00CC0FD0" w:rsidRDefault="00CC0FD0" w:rsidP="00C6553A">
            <w:pPr>
              <w:jc w:val="center"/>
              <w:rPr>
                <w:color w:val="000000"/>
                <w:sz w:val="24"/>
                <w:szCs w:val="24"/>
              </w:rPr>
            </w:pPr>
            <w:r w:rsidRPr="00CC0FD0">
              <w:rPr>
                <w:sz w:val="24"/>
                <w:szCs w:val="24"/>
              </w:rPr>
              <w:t>118,451</w:t>
            </w:r>
          </w:p>
        </w:tc>
      </w:tr>
      <w:tr w:rsidR="00CC0FD0" w:rsidRPr="00672B13" w14:paraId="16A64389" w14:textId="77777777" w:rsidTr="00CB3CFD">
        <w:trPr>
          <w:trHeight w:val="312"/>
        </w:trPr>
        <w:tc>
          <w:tcPr>
            <w:tcW w:w="1870" w:type="pct"/>
            <w:shd w:val="clear" w:color="auto" w:fill="auto"/>
            <w:noWrap/>
            <w:vAlign w:val="center"/>
          </w:tcPr>
          <w:p w14:paraId="4390587B" w14:textId="2F784E62" w:rsidR="00CC0FD0" w:rsidRPr="00CC0FD0" w:rsidRDefault="00CC0FD0" w:rsidP="00CB3CFD">
            <w:pPr>
              <w:rPr>
                <w:bCs/>
                <w:color w:val="000000"/>
                <w:sz w:val="24"/>
                <w:szCs w:val="24"/>
              </w:rPr>
            </w:pPr>
            <w:r w:rsidRPr="00CC0FD0">
              <w:rPr>
                <w:sz w:val="24"/>
                <w:szCs w:val="24"/>
              </w:rPr>
              <w:t>Teton County, MT</w:t>
            </w:r>
          </w:p>
        </w:tc>
        <w:tc>
          <w:tcPr>
            <w:tcW w:w="1538" w:type="pct"/>
            <w:shd w:val="clear" w:color="auto" w:fill="auto"/>
            <w:noWrap/>
            <w:vAlign w:val="center"/>
          </w:tcPr>
          <w:p w14:paraId="139F374F" w14:textId="5A9ADB4F" w:rsidR="00CC0FD0" w:rsidRPr="00CC0FD0" w:rsidRDefault="00CC0FD0" w:rsidP="00C6553A">
            <w:pPr>
              <w:jc w:val="center"/>
              <w:rPr>
                <w:color w:val="000000"/>
                <w:sz w:val="24"/>
                <w:szCs w:val="24"/>
              </w:rPr>
            </w:pPr>
            <w:r w:rsidRPr="00CC0FD0">
              <w:rPr>
                <w:sz w:val="24"/>
                <w:szCs w:val="24"/>
              </w:rPr>
              <w:t>2,232</w:t>
            </w:r>
          </w:p>
        </w:tc>
        <w:tc>
          <w:tcPr>
            <w:tcW w:w="1592" w:type="pct"/>
            <w:shd w:val="clear" w:color="auto" w:fill="auto"/>
            <w:noWrap/>
            <w:vAlign w:val="center"/>
          </w:tcPr>
          <w:p w14:paraId="5E199642" w14:textId="24656704" w:rsidR="00CC0FD0" w:rsidRPr="00CC0FD0" w:rsidRDefault="00CC0FD0" w:rsidP="00C6553A">
            <w:pPr>
              <w:jc w:val="center"/>
              <w:rPr>
                <w:color w:val="000000"/>
                <w:sz w:val="24"/>
                <w:szCs w:val="24"/>
              </w:rPr>
            </w:pPr>
            <w:r w:rsidRPr="00CC0FD0">
              <w:rPr>
                <w:sz w:val="24"/>
                <w:szCs w:val="24"/>
              </w:rPr>
              <w:t>65,107</w:t>
            </w:r>
          </w:p>
        </w:tc>
      </w:tr>
      <w:tr w:rsidR="00CC0FD0" w:rsidRPr="00672B13" w14:paraId="2572E269" w14:textId="77777777" w:rsidTr="00CB3CFD">
        <w:trPr>
          <w:trHeight w:val="312"/>
        </w:trPr>
        <w:tc>
          <w:tcPr>
            <w:tcW w:w="1870" w:type="pct"/>
            <w:shd w:val="clear" w:color="auto" w:fill="auto"/>
            <w:noWrap/>
            <w:vAlign w:val="center"/>
          </w:tcPr>
          <w:p w14:paraId="0379A548" w14:textId="4EA5FB97" w:rsidR="00CC0FD0" w:rsidRPr="00CC0FD0" w:rsidRDefault="00CC0FD0" w:rsidP="00CB3CFD">
            <w:pPr>
              <w:rPr>
                <w:bCs/>
                <w:color w:val="000000"/>
                <w:sz w:val="24"/>
                <w:szCs w:val="24"/>
              </w:rPr>
            </w:pPr>
            <w:r w:rsidRPr="00CC0FD0">
              <w:rPr>
                <w:sz w:val="24"/>
                <w:szCs w:val="24"/>
              </w:rPr>
              <w:t>Toole County, MT</w:t>
            </w:r>
          </w:p>
        </w:tc>
        <w:tc>
          <w:tcPr>
            <w:tcW w:w="1538" w:type="pct"/>
            <w:shd w:val="clear" w:color="auto" w:fill="auto"/>
            <w:noWrap/>
            <w:vAlign w:val="center"/>
          </w:tcPr>
          <w:p w14:paraId="6CC66BB5" w14:textId="7B6FAC6E" w:rsidR="00CC0FD0" w:rsidRPr="00CC0FD0" w:rsidRDefault="00CC0FD0" w:rsidP="00C6553A">
            <w:pPr>
              <w:jc w:val="center"/>
              <w:rPr>
                <w:color w:val="000000"/>
                <w:sz w:val="24"/>
                <w:szCs w:val="24"/>
              </w:rPr>
            </w:pPr>
            <w:r w:rsidRPr="00CC0FD0">
              <w:rPr>
                <w:sz w:val="24"/>
                <w:szCs w:val="24"/>
              </w:rPr>
              <w:t>1,337</w:t>
            </w:r>
          </w:p>
        </w:tc>
        <w:tc>
          <w:tcPr>
            <w:tcW w:w="1592" w:type="pct"/>
            <w:shd w:val="clear" w:color="auto" w:fill="auto"/>
            <w:noWrap/>
            <w:vAlign w:val="center"/>
          </w:tcPr>
          <w:p w14:paraId="131EF392" w14:textId="363D25DC" w:rsidR="00CC0FD0" w:rsidRPr="00CC0FD0" w:rsidRDefault="00CC0FD0" w:rsidP="00C6553A">
            <w:pPr>
              <w:jc w:val="center"/>
              <w:rPr>
                <w:color w:val="000000"/>
                <w:sz w:val="24"/>
                <w:szCs w:val="24"/>
              </w:rPr>
            </w:pPr>
            <w:r w:rsidRPr="00CC0FD0">
              <w:rPr>
                <w:sz w:val="24"/>
                <w:szCs w:val="24"/>
              </w:rPr>
              <w:t>50,691</w:t>
            </w:r>
          </w:p>
        </w:tc>
      </w:tr>
      <w:tr w:rsidR="00CC0FD0" w:rsidRPr="00672B13" w14:paraId="5DB90769" w14:textId="77777777" w:rsidTr="00CB3CFD">
        <w:trPr>
          <w:trHeight w:val="312"/>
        </w:trPr>
        <w:tc>
          <w:tcPr>
            <w:tcW w:w="1870" w:type="pct"/>
            <w:shd w:val="clear" w:color="auto" w:fill="auto"/>
            <w:noWrap/>
            <w:vAlign w:val="center"/>
          </w:tcPr>
          <w:p w14:paraId="43649CBA" w14:textId="4D0C8936" w:rsidR="00CC0FD0" w:rsidRPr="00CC0FD0" w:rsidRDefault="00CC0FD0" w:rsidP="00CB3CFD">
            <w:pPr>
              <w:rPr>
                <w:bCs/>
                <w:color w:val="000000"/>
                <w:sz w:val="24"/>
                <w:szCs w:val="24"/>
              </w:rPr>
            </w:pPr>
            <w:r w:rsidRPr="00CC0FD0">
              <w:rPr>
                <w:sz w:val="24"/>
                <w:szCs w:val="24"/>
              </w:rPr>
              <w:t>Treasure County, MT</w:t>
            </w:r>
          </w:p>
        </w:tc>
        <w:tc>
          <w:tcPr>
            <w:tcW w:w="1538" w:type="pct"/>
            <w:shd w:val="clear" w:color="auto" w:fill="auto"/>
            <w:noWrap/>
            <w:vAlign w:val="center"/>
          </w:tcPr>
          <w:p w14:paraId="05DD6976" w14:textId="026E9375" w:rsidR="00CC0FD0" w:rsidRPr="00CC0FD0" w:rsidRDefault="00CC0FD0" w:rsidP="00C6553A">
            <w:pPr>
              <w:jc w:val="center"/>
              <w:rPr>
                <w:color w:val="000000"/>
                <w:sz w:val="24"/>
                <w:szCs w:val="24"/>
              </w:rPr>
            </w:pPr>
            <w:r w:rsidRPr="00CC0FD0">
              <w:rPr>
                <w:sz w:val="24"/>
                <w:szCs w:val="24"/>
              </w:rPr>
              <w:t>260</w:t>
            </w:r>
          </w:p>
        </w:tc>
        <w:tc>
          <w:tcPr>
            <w:tcW w:w="1592" w:type="pct"/>
            <w:shd w:val="clear" w:color="auto" w:fill="auto"/>
            <w:noWrap/>
            <w:vAlign w:val="center"/>
          </w:tcPr>
          <w:p w14:paraId="1A2377D6" w14:textId="1D812081" w:rsidR="00CC0FD0" w:rsidRPr="00CC0FD0" w:rsidRDefault="00CC0FD0" w:rsidP="00C6553A">
            <w:pPr>
              <w:jc w:val="center"/>
              <w:rPr>
                <w:color w:val="000000"/>
                <w:sz w:val="24"/>
                <w:szCs w:val="24"/>
              </w:rPr>
            </w:pPr>
            <w:r w:rsidRPr="00CC0FD0">
              <w:rPr>
                <w:sz w:val="24"/>
                <w:szCs w:val="24"/>
              </w:rPr>
              <w:t>8,111</w:t>
            </w:r>
          </w:p>
        </w:tc>
      </w:tr>
      <w:tr w:rsidR="00CC0FD0" w:rsidRPr="00672B13" w14:paraId="72C4C7D6" w14:textId="77777777" w:rsidTr="00CB3CFD">
        <w:trPr>
          <w:trHeight w:val="312"/>
        </w:trPr>
        <w:tc>
          <w:tcPr>
            <w:tcW w:w="1870" w:type="pct"/>
            <w:shd w:val="clear" w:color="auto" w:fill="auto"/>
            <w:noWrap/>
            <w:vAlign w:val="center"/>
          </w:tcPr>
          <w:p w14:paraId="1E5E299A" w14:textId="0625E50A" w:rsidR="00CC0FD0" w:rsidRPr="00CC0FD0" w:rsidRDefault="00CC0FD0" w:rsidP="00CB3CFD">
            <w:pPr>
              <w:rPr>
                <w:bCs/>
                <w:color w:val="000000"/>
                <w:sz w:val="24"/>
                <w:szCs w:val="24"/>
              </w:rPr>
            </w:pPr>
            <w:r w:rsidRPr="00CC0FD0">
              <w:rPr>
                <w:sz w:val="24"/>
                <w:szCs w:val="24"/>
              </w:rPr>
              <w:t>Wheatland County, MT</w:t>
            </w:r>
          </w:p>
        </w:tc>
        <w:tc>
          <w:tcPr>
            <w:tcW w:w="1538" w:type="pct"/>
            <w:shd w:val="clear" w:color="auto" w:fill="auto"/>
            <w:noWrap/>
            <w:vAlign w:val="center"/>
          </w:tcPr>
          <w:p w14:paraId="1D6EC659" w14:textId="288ABCE8" w:rsidR="00CC0FD0" w:rsidRPr="00CC0FD0" w:rsidRDefault="00CC0FD0" w:rsidP="00C6553A">
            <w:pPr>
              <w:jc w:val="center"/>
              <w:rPr>
                <w:color w:val="000000"/>
                <w:sz w:val="24"/>
                <w:szCs w:val="24"/>
              </w:rPr>
            </w:pPr>
            <w:r w:rsidRPr="00CC0FD0">
              <w:rPr>
                <w:sz w:val="24"/>
                <w:szCs w:val="24"/>
              </w:rPr>
              <w:t>841</w:t>
            </w:r>
          </w:p>
        </w:tc>
        <w:tc>
          <w:tcPr>
            <w:tcW w:w="1592" w:type="pct"/>
            <w:shd w:val="clear" w:color="auto" w:fill="auto"/>
            <w:noWrap/>
            <w:vAlign w:val="center"/>
          </w:tcPr>
          <w:p w14:paraId="3DBC1029" w14:textId="19B797B2" w:rsidR="00CC0FD0" w:rsidRPr="00CC0FD0" w:rsidRDefault="00CC0FD0" w:rsidP="00C6553A">
            <w:pPr>
              <w:jc w:val="center"/>
              <w:rPr>
                <w:color w:val="000000"/>
                <w:sz w:val="24"/>
                <w:szCs w:val="24"/>
              </w:rPr>
            </w:pPr>
            <w:r w:rsidRPr="00CC0FD0">
              <w:rPr>
                <w:sz w:val="24"/>
                <w:szCs w:val="24"/>
              </w:rPr>
              <w:t>18,619</w:t>
            </w:r>
          </w:p>
        </w:tc>
      </w:tr>
      <w:tr w:rsidR="00CC0FD0" w:rsidRPr="00672B13" w14:paraId="526E3F02" w14:textId="77777777" w:rsidTr="00CB3CFD">
        <w:trPr>
          <w:trHeight w:val="312"/>
        </w:trPr>
        <w:tc>
          <w:tcPr>
            <w:tcW w:w="1870" w:type="pct"/>
            <w:shd w:val="clear" w:color="auto" w:fill="auto"/>
            <w:noWrap/>
            <w:vAlign w:val="center"/>
          </w:tcPr>
          <w:p w14:paraId="02335FDF" w14:textId="342751A3" w:rsidR="00CC0FD0" w:rsidRPr="00CC0FD0" w:rsidRDefault="00CC0FD0" w:rsidP="00CB3CFD">
            <w:pPr>
              <w:rPr>
                <w:bCs/>
                <w:color w:val="000000"/>
                <w:sz w:val="24"/>
                <w:szCs w:val="24"/>
              </w:rPr>
            </w:pPr>
            <w:r w:rsidRPr="00CC0FD0">
              <w:rPr>
                <w:sz w:val="24"/>
                <w:szCs w:val="24"/>
              </w:rPr>
              <w:t>Wibaux County, MT</w:t>
            </w:r>
          </w:p>
        </w:tc>
        <w:tc>
          <w:tcPr>
            <w:tcW w:w="1538" w:type="pct"/>
            <w:shd w:val="clear" w:color="auto" w:fill="auto"/>
            <w:noWrap/>
            <w:vAlign w:val="center"/>
          </w:tcPr>
          <w:p w14:paraId="07F19CB2" w14:textId="0E2A6B60" w:rsidR="00CC0FD0" w:rsidRPr="00CC0FD0" w:rsidRDefault="00CC0FD0" w:rsidP="00C6553A">
            <w:pPr>
              <w:jc w:val="center"/>
              <w:rPr>
                <w:color w:val="000000"/>
                <w:sz w:val="24"/>
                <w:szCs w:val="24"/>
              </w:rPr>
            </w:pPr>
            <w:r w:rsidRPr="00CC0FD0">
              <w:rPr>
                <w:sz w:val="24"/>
                <w:szCs w:val="24"/>
              </w:rPr>
              <w:t>370</w:t>
            </w:r>
          </w:p>
        </w:tc>
        <w:tc>
          <w:tcPr>
            <w:tcW w:w="1592" w:type="pct"/>
            <w:shd w:val="clear" w:color="auto" w:fill="auto"/>
            <w:noWrap/>
            <w:vAlign w:val="center"/>
          </w:tcPr>
          <w:p w14:paraId="5B15125C" w14:textId="39C9F181" w:rsidR="00CC0FD0" w:rsidRPr="00CC0FD0" w:rsidRDefault="00CC0FD0" w:rsidP="00C6553A">
            <w:pPr>
              <w:jc w:val="center"/>
              <w:rPr>
                <w:color w:val="000000"/>
                <w:sz w:val="24"/>
                <w:szCs w:val="24"/>
              </w:rPr>
            </w:pPr>
            <w:r w:rsidRPr="00CC0FD0">
              <w:rPr>
                <w:sz w:val="24"/>
                <w:szCs w:val="24"/>
              </w:rPr>
              <w:t>11,105</w:t>
            </w:r>
          </w:p>
        </w:tc>
      </w:tr>
      <w:tr w:rsidR="00D21B68" w:rsidRPr="00672B13" w14:paraId="54BEB1AB" w14:textId="77777777" w:rsidTr="00CB3CFD">
        <w:trPr>
          <w:trHeight w:val="312"/>
        </w:trPr>
        <w:tc>
          <w:tcPr>
            <w:tcW w:w="1870" w:type="pct"/>
            <w:shd w:val="clear" w:color="auto" w:fill="auto"/>
            <w:noWrap/>
            <w:vAlign w:val="center"/>
            <w:hideMark/>
          </w:tcPr>
          <w:p w14:paraId="4E4F1C36" w14:textId="77777777" w:rsidR="00D21B68" w:rsidRPr="00CC0FD0" w:rsidRDefault="00D21B68" w:rsidP="00CB3CFD">
            <w:pPr>
              <w:rPr>
                <w:b/>
                <w:bCs/>
                <w:color w:val="000000"/>
                <w:sz w:val="24"/>
                <w:szCs w:val="24"/>
              </w:rPr>
            </w:pPr>
            <w:r w:rsidRPr="00CC0FD0">
              <w:rPr>
                <w:b/>
                <w:bCs/>
                <w:color w:val="000000"/>
                <w:sz w:val="24"/>
                <w:szCs w:val="24"/>
              </w:rPr>
              <w:t>Combined Area Total</w:t>
            </w:r>
          </w:p>
        </w:tc>
        <w:tc>
          <w:tcPr>
            <w:tcW w:w="1538" w:type="pct"/>
            <w:shd w:val="clear" w:color="auto" w:fill="auto"/>
            <w:noWrap/>
            <w:vAlign w:val="center"/>
            <w:hideMark/>
          </w:tcPr>
          <w:p w14:paraId="4BFA15F7" w14:textId="2EC4AF47" w:rsidR="00D21B68" w:rsidRPr="009951D5" w:rsidRDefault="00CC0FD0" w:rsidP="00C6553A">
            <w:pPr>
              <w:jc w:val="center"/>
              <w:rPr>
                <w:b/>
                <w:bCs/>
                <w:color w:val="000000"/>
                <w:sz w:val="24"/>
                <w:szCs w:val="24"/>
              </w:rPr>
            </w:pPr>
            <w:r w:rsidRPr="009951D5">
              <w:rPr>
                <w:b/>
                <w:bCs/>
                <w:sz w:val="24"/>
                <w:szCs w:val="24"/>
              </w:rPr>
              <w:t>216,100</w:t>
            </w:r>
          </w:p>
        </w:tc>
        <w:tc>
          <w:tcPr>
            <w:tcW w:w="1592" w:type="pct"/>
            <w:shd w:val="clear" w:color="auto" w:fill="auto"/>
            <w:noWrap/>
            <w:vAlign w:val="center"/>
            <w:hideMark/>
          </w:tcPr>
          <w:p w14:paraId="5429701C" w14:textId="0CC32DA7" w:rsidR="00D21B68" w:rsidRPr="009951D5" w:rsidRDefault="00CC0FD0" w:rsidP="00C6553A">
            <w:pPr>
              <w:jc w:val="center"/>
              <w:rPr>
                <w:b/>
                <w:bCs/>
                <w:sz w:val="24"/>
                <w:szCs w:val="24"/>
              </w:rPr>
            </w:pPr>
            <w:r w:rsidRPr="009951D5">
              <w:rPr>
                <w:b/>
                <w:bCs/>
                <w:sz w:val="24"/>
                <w:szCs w:val="24"/>
              </w:rPr>
              <w:t>4,640,906</w:t>
            </w:r>
          </w:p>
        </w:tc>
      </w:tr>
      <w:tr w:rsidR="005B5515" w:rsidRPr="00672B13" w14:paraId="541F03AD" w14:textId="77777777" w:rsidTr="00CB3CFD">
        <w:trPr>
          <w:trHeight w:val="708"/>
        </w:trPr>
        <w:tc>
          <w:tcPr>
            <w:tcW w:w="1870" w:type="pct"/>
            <w:shd w:val="clear" w:color="auto" w:fill="auto"/>
            <w:vAlign w:val="center"/>
            <w:hideMark/>
          </w:tcPr>
          <w:p w14:paraId="32B2E29C" w14:textId="77777777" w:rsidR="005B5515" w:rsidRPr="00672B13" w:rsidRDefault="005B5515" w:rsidP="00CB3CFD">
            <w:pPr>
              <w:rPr>
                <w:b/>
                <w:bCs/>
                <w:color w:val="000000"/>
                <w:sz w:val="24"/>
                <w:szCs w:val="24"/>
              </w:rPr>
            </w:pPr>
            <w:r w:rsidRPr="00672B13">
              <w:rPr>
                <w:b/>
                <w:bCs/>
                <w:color w:val="000000"/>
                <w:sz w:val="24"/>
                <w:szCs w:val="24"/>
              </w:rPr>
              <w:t>Combined Area Unemployment Rate</w:t>
            </w:r>
          </w:p>
        </w:tc>
        <w:tc>
          <w:tcPr>
            <w:tcW w:w="3130" w:type="pct"/>
            <w:gridSpan w:val="2"/>
            <w:shd w:val="clear" w:color="auto" w:fill="auto"/>
            <w:noWrap/>
            <w:vAlign w:val="center"/>
            <w:hideMark/>
          </w:tcPr>
          <w:p w14:paraId="13AC4D52" w14:textId="6AC18E5E" w:rsidR="005B5515" w:rsidRPr="00672B13" w:rsidRDefault="00CC0FD0" w:rsidP="00C6553A">
            <w:pPr>
              <w:jc w:val="center"/>
              <w:rPr>
                <w:b/>
                <w:bCs/>
                <w:color w:val="000000"/>
                <w:sz w:val="24"/>
                <w:szCs w:val="24"/>
              </w:rPr>
            </w:pPr>
            <w:r>
              <w:rPr>
                <w:b/>
                <w:bCs/>
                <w:color w:val="000000"/>
                <w:sz w:val="24"/>
                <w:szCs w:val="24"/>
              </w:rPr>
              <w:t>4.7</w:t>
            </w:r>
            <w:r w:rsidR="005B5515" w:rsidRPr="00672B13">
              <w:rPr>
                <w:b/>
                <w:bCs/>
                <w:color w:val="000000"/>
                <w:sz w:val="24"/>
                <w:szCs w:val="24"/>
              </w:rPr>
              <w:t>%</w:t>
            </w:r>
          </w:p>
        </w:tc>
      </w:tr>
      <w:tr w:rsidR="005B5515" w:rsidRPr="00672B13" w14:paraId="23953F3A" w14:textId="77777777" w:rsidTr="00CB3CFD">
        <w:trPr>
          <w:trHeight w:val="708"/>
        </w:trPr>
        <w:tc>
          <w:tcPr>
            <w:tcW w:w="1870" w:type="pct"/>
            <w:shd w:val="clear" w:color="auto" w:fill="auto"/>
            <w:vAlign w:val="center"/>
            <w:hideMark/>
          </w:tcPr>
          <w:p w14:paraId="44DCE93A" w14:textId="77777777" w:rsidR="005B5515" w:rsidRPr="00672B13" w:rsidRDefault="005B5515" w:rsidP="00CB3CFD">
            <w:pPr>
              <w:rPr>
                <w:b/>
                <w:bCs/>
                <w:color w:val="000000"/>
                <w:sz w:val="24"/>
                <w:szCs w:val="24"/>
              </w:rPr>
            </w:pPr>
            <w:r w:rsidRPr="00672B13">
              <w:rPr>
                <w:b/>
                <w:bCs/>
                <w:color w:val="000000"/>
                <w:sz w:val="24"/>
                <w:szCs w:val="24"/>
              </w:rPr>
              <w:t>20% Above National Average Threshold</w:t>
            </w:r>
          </w:p>
        </w:tc>
        <w:tc>
          <w:tcPr>
            <w:tcW w:w="3130" w:type="pct"/>
            <w:gridSpan w:val="2"/>
            <w:shd w:val="clear" w:color="auto" w:fill="auto"/>
            <w:noWrap/>
            <w:vAlign w:val="center"/>
            <w:hideMark/>
          </w:tcPr>
          <w:p w14:paraId="69EC26B1" w14:textId="3B0FF17D" w:rsidR="005B5515" w:rsidRPr="00672B13" w:rsidRDefault="00CC0FD0" w:rsidP="00C6553A">
            <w:pPr>
              <w:jc w:val="center"/>
              <w:rPr>
                <w:b/>
                <w:bCs/>
                <w:color w:val="000000"/>
                <w:sz w:val="24"/>
                <w:szCs w:val="24"/>
              </w:rPr>
            </w:pPr>
            <w:r>
              <w:rPr>
                <w:b/>
                <w:bCs/>
                <w:color w:val="000000"/>
                <w:sz w:val="24"/>
                <w:szCs w:val="24"/>
              </w:rPr>
              <w:t>4.7</w:t>
            </w:r>
            <w:r w:rsidR="005B5515" w:rsidRPr="00672B13">
              <w:rPr>
                <w:b/>
                <w:bCs/>
                <w:color w:val="000000"/>
                <w:sz w:val="24"/>
                <w:szCs w:val="24"/>
              </w:rPr>
              <w:t>%</w:t>
            </w:r>
          </w:p>
        </w:tc>
      </w:tr>
    </w:tbl>
    <w:p w14:paraId="2FA74F44" w14:textId="77777777" w:rsidR="00467949" w:rsidRDefault="00467949" w:rsidP="00467949">
      <w:pPr>
        <w:ind w:left="420"/>
        <w:rPr>
          <w:b/>
        </w:rPr>
      </w:pPr>
    </w:p>
    <w:p w14:paraId="19985ADC" w14:textId="57DF170A" w:rsidR="00E53A0F" w:rsidRPr="00E53A0F" w:rsidRDefault="00E53A0F" w:rsidP="00E53A0F">
      <w:pPr>
        <w:ind w:left="420"/>
        <w:rPr>
          <w:sz w:val="24"/>
          <w:szCs w:val="24"/>
        </w:rPr>
      </w:pPr>
      <w:r w:rsidRPr="00E53A0F">
        <w:rPr>
          <w:sz w:val="24"/>
          <w:szCs w:val="24"/>
        </w:rPr>
        <w:t>The State requests to waive the following reservation</w:t>
      </w:r>
      <w:r w:rsidR="00EE09E8">
        <w:rPr>
          <w:sz w:val="24"/>
          <w:szCs w:val="24"/>
        </w:rPr>
        <w:t>s</w:t>
      </w:r>
      <w:r w:rsidRPr="00E53A0F">
        <w:rPr>
          <w:sz w:val="24"/>
          <w:szCs w:val="24"/>
        </w:rPr>
        <w:t xml:space="preserve"> based on having </w:t>
      </w:r>
      <w:r w:rsidR="00DF052B">
        <w:rPr>
          <w:sz w:val="24"/>
          <w:szCs w:val="24"/>
        </w:rPr>
        <w:t xml:space="preserve">an </w:t>
      </w:r>
      <w:r w:rsidRPr="00E53A0F">
        <w:rPr>
          <w:sz w:val="24"/>
          <w:szCs w:val="24"/>
        </w:rPr>
        <w:t>average unemployment rate exceeding the national average for a recent 24-month period.  The reservation unemployment rate w</w:t>
      </w:r>
      <w:r w:rsidR="00DF052B">
        <w:rPr>
          <w:sz w:val="24"/>
          <w:szCs w:val="24"/>
        </w:rPr>
        <w:t>as</w:t>
      </w:r>
      <w:r w:rsidRPr="00E53A0F">
        <w:rPr>
          <w:sz w:val="24"/>
          <w:szCs w:val="24"/>
        </w:rPr>
        <w:t xml:space="preserve"> calculated by applying 201</w:t>
      </w:r>
      <w:r w:rsidR="00357EDC">
        <w:rPr>
          <w:sz w:val="24"/>
          <w:szCs w:val="24"/>
        </w:rPr>
        <w:t>7</w:t>
      </w:r>
      <w:r w:rsidRPr="00E53A0F">
        <w:rPr>
          <w:sz w:val="24"/>
          <w:szCs w:val="24"/>
        </w:rPr>
        <w:t xml:space="preserve"> American Community Survey</w:t>
      </w:r>
      <w:r w:rsidRPr="00E53A0F">
        <w:rPr>
          <w:sz w:val="24"/>
          <w:szCs w:val="24"/>
          <w:vertAlign w:val="superscript"/>
        </w:rPr>
        <w:footnoteReference w:id="1"/>
      </w:r>
      <w:r w:rsidRPr="00E53A0F">
        <w:rPr>
          <w:sz w:val="24"/>
          <w:szCs w:val="24"/>
        </w:rPr>
        <w:t xml:space="preserve"> share ratios to county-level Bureau of Labor Statistics data from </w:t>
      </w:r>
      <w:r w:rsidR="00CC0FD0" w:rsidRPr="00CC0FD0">
        <w:rPr>
          <w:sz w:val="24"/>
          <w:szCs w:val="24"/>
        </w:rPr>
        <w:t>July 2017 through June 2019</w:t>
      </w:r>
      <w:r w:rsidRPr="00E53A0F">
        <w:rPr>
          <w:sz w:val="24"/>
          <w:szCs w:val="24"/>
        </w:rPr>
        <w:t>.  The following table summarizes the calculations:</w:t>
      </w:r>
    </w:p>
    <w:p w14:paraId="65C57CBE" w14:textId="77777777" w:rsidR="00E53A0F" w:rsidRDefault="00E53A0F" w:rsidP="00B7536A">
      <w:pPr>
        <w:ind w:left="420"/>
        <w:rPr>
          <w:sz w:val="24"/>
          <w:szCs w:val="24"/>
        </w:rPr>
      </w:pPr>
    </w:p>
    <w:tbl>
      <w:tblPr>
        <w:tblW w:w="92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1510"/>
        <w:gridCol w:w="1171"/>
        <w:gridCol w:w="1790"/>
      </w:tblGrid>
      <w:tr w:rsidR="00D60638" w:rsidRPr="00F260C3" w14:paraId="55F0FF32" w14:textId="77777777" w:rsidTr="00294C62">
        <w:trPr>
          <w:trHeight w:val="720"/>
        </w:trPr>
        <w:tc>
          <w:tcPr>
            <w:tcW w:w="9267" w:type="dxa"/>
            <w:gridSpan w:val="4"/>
            <w:shd w:val="clear" w:color="auto" w:fill="auto"/>
            <w:noWrap/>
            <w:vAlign w:val="center"/>
          </w:tcPr>
          <w:p w14:paraId="644F6C0C" w14:textId="09283AA6" w:rsidR="00672B13" w:rsidRPr="00F260C3" w:rsidRDefault="00672B13" w:rsidP="00672B13">
            <w:pPr>
              <w:jc w:val="center"/>
              <w:rPr>
                <w:b/>
                <w:bCs/>
                <w:color w:val="000000"/>
                <w:sz w:val="22"/>
                <w:szCs w:val="22"/>
              </w:rPr>
            </w:pPr>
            <w:r w:rsidRPr="00F260C3">
              <w:rPr>
                <w:b/>
                <w:bCs/>
                <w:color w:val="000000"/>
                <w:sz w:val="22"/>
                <w:szCs w:val="22"/>
              </w:rPr>
              <w:t>American Community Survey and Bureau of Labor Statistics Data</w:t>
            </w:r>
            <w:r w:rsidRPr="00F260C3">
              <w:rPr>
                <w:b/>
                <w:bCs/>
                <w:color w:val="000000"/>
                <w:sz w:val="22"/>
                <w:szCs w:val="22"/>
              </w:rPr>
              <w:br/>
            </w:r>
            <w:r w:rsidR="00357EDC" w:rsidRPr="00357EDC">
              <w:rPr>
                <w:b/>
                <w:bCs/>
                <w:color w:val="000000"/>
                <w:sz w:val="22"/>
                <w:szCs w:val="22"/>
              </w:rPr>
              <w:t>July 2017 through June 2019</w:t>
            </w:r>
          </w:p>
        </w:tc>
      </w:tr>
      <w:tr w:rsidR="00D60638" w:rsidRPr="00F260C3" w14:paraId="77BBF702" w14:textId="77777777" w:rsidTr="00A028B9">
        <w:trPr>
          <w:trHeight w:val="288"/>
        </w:trPr>
        <w:tc>
          <w:tcPr>
            <w:tcW w:w="4796" w:type="dxa"/>
            <w:shd w:val="clear" w:color="auto" w:fill="auto"/>
            <w:noWrap/>
            <w:vAlign w:val="center"/>
            <w:hideMark/>
          </w:tcPr>
          <w:p w14:paraId="197AFE27" w14:textId="77777777" w:rsidR="00D60638" w:rsidRPr="00F260C3" w:rsidRDefault="00D60638" w:rsidP="00D509E2">
            <w:pPr>
              <w:rPr>
                <w:b/>
                <w:bCs/>
                <w:color w:val="000000"/>
                <w:sz w:val="22"/>
                <w:szCs w:val="22"/>
              </w:rPr>
            </w:pPr>
            <w:r w:rsidRPr="00F260C3">
              <w:rPr>
                <w:b/>
                <w:bCs/>
                <w:color w:val="000000"/>
                <w:sz w:val="22"/>
                <w:szCs w:val="22"/>
              </w:rPr>
              <w:t>Reservations</w:t>
            </w:r>
          </w:p>
        </w:tc>
        <w:tc>
          <w:tcPr>
            <w:tcW w:w="1510" w:type="dxa"/>
            <w:shd w:val="clear" w:color="auto" w:fill="auto"/>
            <w:noWrap/>
            <w:vAlign w:val="center"/>
            <w:hideMark/>
          </w:tcPr>
          <w:p w14:paraId="1E74E19B" w14:textId="77777777" w:rsidR="00D60638" w:rsidRPr="00F260C3" w:rsidRDefault="00D60638" w:rsidP="00D509E2">
            <w:pPr>
              <w:jc w:val="center"/>
              <w:rPr>
                <w:b/>
                <w:bCs/>
                <w:color w:val="000000"/>
                <w:sz w:val="22"/>
                <w:szCs w:val="22"/>
              </w:rPr>
            </w:pPr>
            <w:r w:rsidRPr="00F260C3">
              <w:rPr>
                <w:b/>
                <w:bCs/>
                <w:color w:val="000000"/>
                <w:sz w:val="22"/>
                <w:szCs w:val="22"/>
              </w:rPr>
              <w:t>Unemployed</w:t>
            </w:r>
          </w:p>
        </w:tc>
        <w:tc>
          <w:tcPr>
            <w:tcW w:w="1171" w:type="dxa"/>
            <w:shd w:val="clear" w:color="auto" w:fill="auto"/>
            <w:noWrap/>
            <w:vAlign w:val="center"/>
            <w:hideMark/>
          </w:tcPr>
          <w:p w14:paraId="04FFBD12" w14:textId="77777777" w:rsidR="00D60638" w:rsidRPr="00F260C3" w:rsidRDefault="00D60638" w:rsidP="00D509E2">
            <w:pPr>
              <w:jc w:val="center"/>
              <w:rPr>
                <w:b/>
                <w:bCs/>
                <w:color w:val="000000"/>
                <w:sz w:val="22"/>
                <w:szCs w:val="22"/>
              </w:rPr>
            </w:pPr>
            <w:r w:rsidRPr="00F260C3">
              <w:rPr>
                <w:b/>
                <w:bCs/>
                <w:color w:val="000000"/>
                <w:sz w:val="22"/>
                <w:szCs w:val="22"/>
              </w:rPr>
              <w:t>Labor Force</w:t>
            </w:r>
          </w:p>
        </w:tc>
        <w:tc>
          <w:tcPr>
            <w:tcW w:w="1790" w:type="dxa"/>
            <w:shd w:val="clear" w:color="auto" w:fill="auto"/>
            <w:vAlign w:val="center"/>
            <w:hideMark/>
          </w:tcPr>
          <w:p w14:paraId="62051322" w14:textId="77777777" w:rsidR="00D60638" w:rsidRPr="00F260C3" w:rsidRDefault="00D60638" w:rsidP="00D509E2">
            <w:pPr>
              <w:jc w:val="center"/>
              <w:rPr>
                <w:b/>
                <w:bCs/>
                <w:color w:val="000000"/>
                <w:sz w:val="22"/>
                <w:szCs w:val="22"/>
              </w:rPr>
            </w:pPr>
            <w:r w:rsidRPr="00F260C3">
              <w:rPr>
                <w:b/>
                <w:bCs/>
                <w:color w:val="000000"/>
                <w:sz w:val="22"/>
                <w:szCs w:val="22"/>
              </w:rPr>
              <w:t>Unemployment Rate</w:t>
            </w:r>
          </w:p>
        </w:tc>
      </w:tr>
      <w:tr w:rsidR="00E02BC2" w:rsidRPr="00F260C3" w14:paraId="4AC8B437"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00B01" w14:textId="77777777" w:rsidR="00E02BC2" w:rsidRPr="00F260C3" w:rsidRDefault="00E02BC2" w:rsidP="008D12C1">
            <w:pPr>
              <w:rPr>
                <w:color w:val="000000"/>
                <w:sz w:val="22"/>
                <w:szCs w:val="22"/>
              </w:rPr>
            </w:pPr>
            <w:r w:rsidRPr="00F260C3">
              <w:rPr>
                <w:color w:val="000000"/>
                <w:sz w:val="22"/>
                <w:szCs w:val="22"/>
              </w:rPr>
              <w:t>Glacier County (part); Montana (part); Blackfeet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2E1D4" w14:textId="165D8F0D" w:rsidR="00E02BC2" w:rsidRPr="00E02BC2" w:rsidRDefault="00E02BC2" w:rsidP="00E02BC2">
            <w:pPr>
              <w:jc w:val="center"/>
              <w:rPr>
                <w:color w:val="000000"/>
                <w:sz w:val="22"/>
                <w:szCs w:val="22"/>
              </w:rPr>
            </w:pPr>
            <w:r w:rsidRPr="00E02BC2">
              <w:rPr>
                <w:color w:val="000000"/>
                <w:sz w:val="22"/>
                <w:szCs w:val="22"/>
              </w:rPr>
              <w:t>9,089</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E7242" w14:textId="5791293B" w:rsidR="00E02BC2" w:rsidRPr="00E02BC2" w:rsidRDefault="00E02BC2" w:rsidP="00E02BC2">
            <w:pPr>
              <w:jc w:val="center"/>
              <w:rPr>
                <w:color w:val="000000"/>
                <w:sz w:val="22"/>
                <w:szCs w:val="22"/>
              </w:rPr>
            </w:pPr>
            <w:r w:rsidRPr="00E02BC2">
              <w:rPr>
                <w:color w:val="000000"/>
                <w:sz w:val="22"/>
                <w:szCs w:val="22"/>
              </w:rPr>
              <w:t>99,184</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2371B" w14:textId="720B04A0" w:rsidR="00E02BC2" w:rsidRPr="00E02BC2" w:rsidRDefault="00E02BC2" w:rsidP="00E02BC2">
            <w:pPr>
              <w:jc w:val="center"/>
              <w:rPr>
                <w:color w:val="000000"/>
                <w:sz w:val="22"/>
                <w:szCs w:val="22"/>
              </w:rPr>
            </w:pPr>
            <w:r w:rsidRPr="00E02BC2">
              <w:rPr>
                <w:color w:val="000000"/>
                <w:sz w:val="22"/>
                <w:szCs w:val="22"/>
              </w:rPr>
              <w:t>9.2%</w:t>
            </w:r>
          </w:p>
        </w:tc>
      </w:tr>
      <w:tr w:rsidR="00E02BC2" w:rsidRPr="00F260C3" w14:paraId="4040DB2A"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67EAC" w14:textId="77777777" w:rsidR="00E02BC2" w:rsidRPr="00F260C3" w:rsidRDefault="00E02BC2" w:rsidP="008D12C1">
            <w:pPr>
              <w:rPr>
                <w:color w:val="000000"/>
                <w:sz w:val="22"/>
                <w:szCs w:val="22"/>
              </w:rPr>
            </w:pPr>
            <w:r w:rsidRPr="00F260C3">
              <w:rPr>
                <w:color w:val="000000"/>
                <w:sz w:val="22"/>
                <w:szCs w:val="22"/>
              </w:rPr>
              <w:t>Pondera County (part); Montana (part); Blackfeet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6340C" w14:textId="131FD6F9" w:rsidR="00E02BC2" w:rsidRPr="00E02BC2" w:rsidRDefault="00E02BC2" w:rsidP="00E02BC2">
            <w:pPr>
              <w:jc w:val="center"/>
              <w:rPr>
                <w:color w:val="000000"/>
                <w:sz w:val="22"/>
                <w:szCs w:val="22"/>
              </w:rPr>
            </w:pPr>
            <w:r w:rsidRPr="00E02BC2">
              <w:rPr>
                <w:color w:val="000000"/>
                <w:sz w:val="22"/>
                <w:szCs w:val="22"/>
              </w:rPr>
              <w:t>1,212</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7869B" w14:textId="64BDEF73" w:rsidR="00E02BC2" w:rsidRPr="00E02BC2" w:rsidRDefault="00E02BC2" w:rsidP="00E02BC2">
            <w:pPr>
              <w:jc w:val="center"/>
              <w:rPr>
                <w:color w:val="000000"/>
                <w:sz w:val="22"/>
                <w:szCs w:val="22"/>
              </w:rPr>
            </w:pPr>
            <w:r w:rsidRPr="00E02BC2">
              <w:rPr>
                <w:color w:val="000000"/>
                <w:sz w:val="22"/>
                <w:szCs w:val="22"/>
              </w:rPr>
              <w:t>7,329</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39E69" w14:textId="737F577A" w:rsidR="00E02BC2" w:rsidRPr="00E02BC2" w:rsidRDefault="00E02BC2" w:rsidP="00E02BC2">
            <w:pPr>
              <w:jc w:val="center"/>
              <w:rPr>
                <w:color w:val="000000"/>
                <w:sz w:val="22"/>
                <w:szCs w:val="22"/>
              </w:rPr>
            </w:pPr>
            <w:r w:rsidRPr="00E02BC2">
              <w:rPr>
                <w:color w:val="000000"/>
                <w:sz w:val="22"/>
                <w:szCs w:val="22"/>
              </w:rPr>
              <w:t>16.5%</w:t>
            </w:r>
          </w:p>
        </w:tc>
      </w:tr>
      <w:tr w:rsidR="00E02BC2" w:rsidRPr="00F260C3" w14:paraId="74E3D447"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4BCDE" w14:textId="77777777" w:rsidR="00E02BC2" w:rsidRPr="00F260C3" w:rsidRDefault="00E02BC2" w:rsidP="008D12C1">
            <w:pPr>
              <w:rPr>
                <w:sz w:val="22"/>
                <w:szCs w:val="22"/>
              </w:rPr>
            </w:pPr>
            <w:r w:rsidRPr="00F260C3">
              <w:rPr>
                <w:b/>
                <w:color w:val="000000"/>
                <w:sz w:val="22"/>
                <w:szCs w:val="22"/>
              </w:rPr>
              <w:t>Total Blackfeet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E45A0" w14:textId="477DEC38" w:rsidR="00E02BC2" w:rsidRPr="00E02BC2" w:rsidRDefault="00E02BC2" w:rsidP="00E02BC2">
            <w:pPr>
              <w:jc w:val="center"/>
              <w:rPr>
                <w:b/>
                <w:color w:val="000000"/>
                <w:sz w:val="22"/>
                <w:szCs w:val="22"/>
              </w:rPr>
            </w:pPr>
            <w:r w:rsidRPr="00E02BC2">
              <w:rPr>
                <w:b/>
                <w:color w:val="000000"/>
                <w:sz w:val="22"/>
                <w:szCs w:val="22"/>
              </w:rPr>
              <w:t>10,301</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1CEB6" w14:textId="7E321D71" w:rsidR="00E02BC2" w:rsidRPr="00E02BC2" w:rsidRDefault="00E02BC2" w:rsidP="00E02BC2">
            <w:pPr>
              <w:jc w:val="center"/>
              <w:rPr>
                <w:b/>
                <w:color w:val="000000"/>
                <w:sz w:val="22"/>
                <w:szCs w:val="22"/>
              </w:rPr>
            </w:pPr>
            <w:r w:rsidRPr="00E02BC2">
              <w:rPr>
                <w:b/>
                <w:color w:val="000000"/>
                <w:sz w:val="22"/>
                <w:szCs w:val="22"/>
              </w:rPr>
              <w:t>106,514</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3EFD1" w14:textId="150E70AE" w:rsidR="00E02BC2" w:rsidRPr="00E02BC2" w:rsidRDefault="00E02BC2" w:rsidP="00E02BC2">
            <w:pPr>
              <w:jc w:val="center"/>
              <w:rPr>
                <w:b/>
                <w:color w:val="000000"/>
                <w:sz w:val="22"/>
                <w:szCs w:val="22"/>
              </w:rPr>
            </w:pPr>
            <w:r w:rsidRPr="00E02BC2">
              <w:rPr>
                <w:b/>
                <w:color w:val="000000"/>
                <w:sz w:val="22"/>
                <w:szCs w:val="22"/>
              </w:rPr>
              <w:t>9.7%</w:t>
            </w:r>
          </w:p>
        </w:tc>
      </w:tr>
      <w:tr w:rsidR="00D60638" w:rsidRPr="00F260C3" w14:paraId="1A35CC60" w14:textId="77777777" w:rsidTr="008D12C1">
        <w:trPr>
          <w:trHeight w:val="288"/>
        </w:trPr>
        <w:tc>
          <w:tcPr>
            <w:tcW w:w="9267" w:type="dxa"/>
            <w:gridSpan w:val="4"/>
            <w:shd w:val="clear" w:color="auto" w:fill="auto"/>
            <w:noWrap/>
            <w:vAlign w:val="center"/>
          </w:tcPr>
          <w:p w14:paraId="6353A034" w14:textId="77777777" w:rsidR="00D60638" w:rsidRPr="00E02BC2" w:rsidRDefault="00D60638" w:rsidP="008D12C1">
            <w:pPr>
              <w:rPr>
                <w:color w:val="000000"/>
                <w:sz w:val="22"/>
                <w:szCs w:val="22"/>
              </w:rPr>
            </w:pPr>
          </w:p>
        </w:tc>
      </w:tr>
      <w:tr w:rsidR="00E02BC2" w:rsidRPr="00F260C3" w14:paraId="287AD253"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E3E6B" w14:textId="77777777" w:rsidR="00E02BC2" w:rsidRPr="00F260C3" w:rsidRDefault="00E02BC2" w:rsidP="008D12C1">
            <w:pPr>
              <w:rPr>
                <w:color w:val="000000"/>
                <w:sz w:val="22"/>
                <w:szCs w:val="22"/>
              </w:rPr>
            </w:pPr>
            <w:bookmarkStart w:id="0" w:name="_Hlk17732484"/>
            <w:r w:rsidRPr="00F260C3">
              <w:rPr>
                <w:color w:val="000000"/>
                <w:sz w:val="22"/>
                <w:szCs w:val="22"/>
              </w:rPr>
              <w:t>Big Horn County (part); Montana (part); Crow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D438B" w14:textId="2D3C409C" w:rsidR="00E02BC2" w:rsidRPr="00E02BC2" w:rsidRDefault="00E02BC2" w:rsidP="00E02BC2">
            <w:pPr>
              <w:jc w:val="center"/>
              <w:rPr>
                <w:color w:val="000000"/>
                <w:sz w:val="22"/>
                <w:szCs w:val="22"/>
              </w:rPr>
            </w:pPr>
            <w:r w:rsidRPr="00E02BC2">
              <w:rPr>
                <w:color w:val="000000"/>
                <w:sz w:val="22"/>
                <w:szCs w:val="22"/>
              </w:rPr>
              <w:t>7,293</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51FF0" w14:textId="7DEBB448" w:rsidR="00E02BC2" w:rsidRPr="00E02BC2" w:rsidRDefault="00E02BC2" w:rsidP="00E02BC2">
            <w:pPr>
              <w:jc w:val="center"/>
              <w:rPr>
                <w:color w:val="000000"/>
                <w:sz w:val="22"/>
                <w:szCs w:val="22"/>
              </w:rPr>
            </w:pPr>
            <w:r w:rsidRPr="00E02BC2">
              <w:rPr>
                <w:color w:val="000000"/>
                <w:sz w:val="22"/>
                <w:szCs w:val="22"/>
              </w:rPr>
              <w:t>58,127</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6F827" w14:textId="42307282" w:rsidR="00E02BC2" w:rsidRPr="00E02BC2" w:rsidRDefault="00E02BC2" w:rsidP="00E02BC2">
            <w:pPr>
              <w:jc w:val="center"/>
              <w:rPr>
                <w:color w:val="000000"/>
                <w:sz w:val="22"/>
                <w:szCs w:val="22"/>
              </w:rPr>
            </w:pPr>
            <w:r w:rsidRPr="00E02BC2">
              <w:rPr>
                <w:color w:val="000000"/>
                <w:sz w:val="22"/>
                <w:szCs w:val="22"/>
              </w:rPr>
              <w:t>12.5%</w:t>
            </w:r>
          </w:p>
        </w:tc>
      </w:tr>
      <w:tr w:rsidR="00E02BC2" w:rsidRPr="00F260C3" w14:paraId="37157379"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3920C" w14:textId="77777777" w:rsidR="00E02BC2" w:rsidRPr="00F260C3" w:rsidRDefault="00E02BC2" w:rsidP="008D12C1">
            <w:pPr>
              <w:rPr>
                <w:color w:val="000000"/>
                <w:sz w:val="22"/>
                <w:szCs w:val="22"/>
              </w:rPr>
            </w:pPr>
            <w:r w:rsidRPr="00F260C3">
              <w:rPr>
                <w:color w:val="000000"/>
                <w:sz w:val="22"/>
                <w:szCs w:val="22"/>
              </w:rPr>
              <w:t>Treasure County (part); Montana (part); Crow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68C4F" w14:textId="08A437B4" w:rsidR="00E02BC2" w:rsidRPr="00E02BC2" w:rsidRDefault="00E02BC2" w:rsidP="00E02BC2">
            <w:pPr>
              <w:jc w:val="center"/>
              <w:rPr>
                <w:color w:val="000000"/>
                <w:sz w:val="22"/>
                <w:szCs w:val="22"/>
              </w:rPr>
            </w:pPr>
            <w:r w:rsidRPr="00E02BC2">
              <w:rPr>
                <w:color w:val="000000"/>
                <w:sz w:val="22"/>
                <w:szCs w:val="22"/>
              </w:rPr>
              <w:t>-</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18426" w14:textId="607FFF58" w:rsidR="00E02BC2" w:rsidRPr="00E02BC2" w:rsidRDefault="00E02BC2" w:rsidP="00E02BC2">
            <w:pPr>
              <w:jc w:val="center"/>
              <w:rPr>
                <w:color w:val="000000"/>
                <w:sz w:val="22"/>
                <w:szCs w:val="22"/>
              </w:rPr>
            </w:pPr>
            <w:r w:rsidRPr="00E02BC2">
              <w:rPr>
                <w:color w:val="000000"/>
                <w:sz w:val="22"/>
                <w:szCs w:val="22"/>
              </w:rPr>
              <w:t>-</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76A4A" w14:textId="34DAFE11" w:rsidR="00E02BC2" w:rsidRPr="00E02BC2" w:rsidRDefault="00E02BC2" w:rsidP="00E02BC2">
            <w:pPr>
              <w:jc w:val="center"/>
              <w:rPr>
                <w:color w:val="000000"/>
                <w:sz w:val="22"/>
                <w:szCs w:val="22"/>
              </w:rPr>
            </w:pPr>
            <w:r w:rsidRPr="00E02BC2">
              <w:rPr>
                <w:color w:val="000000"/>
                <w:sz w:val="22"/>
                <w:szCs w:val="22"/>
              </w:rPr>
              <w:t>-</w:t>
            </w:r>
          </w:p>
        </w:tc>
      </w:tr>
      <w:tr w:rsidR="00E02BC2" w:rsidRPr="00F260C3" w14:paraId="63396314"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BB396" w14:textId="77777777" w:rsidR="00E02BC2" w:rsidRPr="00F260C3" w:rsidRDefault="00E02BC2" w:rsidP="008D12C1">
            <w:pPr>
              <w:rPr>
                <w:color w:val="000000"/>
                <w:sz w:val="22"/>
                <w:szCs w:val="22"/>
              </w:rPr>
            </w:pPr>
            <w:r w:rsidRPr="00F260C3">
              <w:rPr>
                <w:color w:val="000000"/>
                <w:sz w:val="22"/>
                <w:szCs w:val="22"/>
              </w:rPr>
              <w:t>Yellowstone County (part); Montana (part); Crow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55808" w14:textId="69BFAEB8" w:rsidR="00E02BC2" w:rsidRPr="00E02BC2" w:rsidRDefault="00E02BC2" w:rsidP="00E02BC2">
            <w:pPr>
              <w:jc w:val="center"/>
              <w:rPr>
                <w:color w:val="000000"/>
                <w:sz w:val="22"/>
                <w:szCs w:val="22"/>
              </w:rPr>
            </w:pPr>
            <w:r w:rsidRPr="00E02BC2">
              <w:rPr>
                <w:color w:val="000000"/>
                <w:sz w:val="22"/>
                <w:szCs w:val="22"/>
              </w:rPr>
              <w:t>221</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F233F" w14:textId="0013A9F6" w:rsidR="00E02BC2" w:rsidRPr="00E02BC2" w:rsidRDefault="00E02BC2" w:rsidP="00E02BC2">
            <w:pPr>
              <w:jc w:val="center"/>
              <w:rPr>
                <w:color w:val="000000"/>
                <w:sz w:val="22"/>
                <w:szCs w:val="22"/>
              </w:rPr>
            </w:pPr>
            <w:r w:rsidRPr="00E02BC2">
              <w:rPr>
                <w:color w:val="000000"/>
                <w:sz w:val="22"/>
                <w:szCs w:val="22"/>
              </w:rPr>
              <w:t>4,950</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7D094" w14:textId="1A7D9AAB" w:rsidR="00E02BC2" w:rsidRPr="00E02BC2" w:rsidRDefault="00E02BC2" w:rsidP="00E02BC2">
            <w:pPr>
              <w:jc w:val="center"/>
              <w:rPr>
                <w:color w:val="000000"/>
                <w:sz w:val="22"/>
                <w:szCs w:val="22"/>
              </w:rPr>
            </w:pPr>
            <w:r w:rsidRPr="00E02BC2">
              <w:rPr>
                <w:color w:val="000000"/>
                <w:sz w:val="22"/>
                <w:szCs w:val="22"/>
              </w:rPr>
              <w:t>4.5%</w:t>
            </w:r>
          </w:p>
        </w:tc>
      </w:tr>
      <w:tr w:rsidR="00E02BC2" w:rsidRPr="00F260C3" w14:paraId="2B5ACE08"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AE1A4" w14:textId="77777777" w:rsidR="00E02BC2" w:rsidRPr="00F260C3" w:rsidRDefault="00E02BC2" w:rsidP="008D12C1">
            <w:pPr>
              <w:rPr>
                <w:b/>
                <w:bCs/>
                <w:color w:val="000000"/>
                <w:sz w:val="22"/>
                <w:szCs w:val="22"/>
              </w:rPr>
            </w:pPr>
            <w:r w:rsidRPr="00F260C3">
              <w:rPr>
                <w:b/>
                <w:color w:val="000000"/>
                <w:sz w:val="22"/>
                <w:szCs w:val="22"/>
              </w:rPr>
              <w:t>Total Crow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F0F37" w14:textId="76EA030A" w:rsidR="00E02BC2" w:rsidRPr="008D12C1" w:rsidRDefault="00E02BC2" w:rsidP="00E02BC2">
            <w:pPr>
              <w:jc w:val="center"/>
              <w:rPr>
                <w:b/>
                <w:bCs/>
                <w:color w:val="000000"/>
                <w:sz w:val="22"/>
                <w:szCs w:val="22"/>
              </w:rPr>
            </w:pPr>
            <w:r w:rsidRPr="008D12C1">
              <w:rPr>
                <w:b/>
                <w:bCs/>
                <w:color w:val="000000"/>
                <w:sz w:val="22"/>
                <w:szCs w:val="22"/>
              </w:rPr>
              <w:t>7,514</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7AB7C" w14:textId="584DAA2E" w:rsidR="00E02BC2" w:rsidRPr="008D12C1" w:rsidRDefault="00E02BC2" w:rsidP="00E02BC2">
            <w:pPr>
              <w:jc w:val="center"/>
              <w:rPr>
                <w:b/>
                <w:bCs/>
                <w:color w:val="000000"/>
                <w:sz w:val="22"/>
                <w:szCs w:val="22"/>
              </w:rPr>
            </w:pPr>
            <w:r w:rsidRPr="008D12C1">
              <w:rPr>
                <w:b/>
                <w:bCs/>
                <w:color w:val="000000"/>
                <w:sz w:val="22"/>
                <w:szCs w:val="22"/>
              </w:rPr>
              <w:t>63,077</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AB3A6" w14:textId="18AE9086" w:rsidR="00E02BC2" w:rsidRPr="008D12C1" w:rsidRDefault="00E02BC2" w:rsidP="00E02BC2">
            <w:pPr>
              <w:jc w:val="center"/>
              <w:rPr>
                <w:b/>
                <w:bCs/>
                <w:color w:val="000000"/>
                <w:sz w:val="22"/>
                <w:szCs w:val="22"/>
              </w:rPr>
            </w:pPr>
            <w:r w:rsidRPr="008D12C1">
              <w:rPr>
                <w:b/>
                <w:bCs/>
                <w:color w:val="000000"/>
                <w:sz w:val="22"/>
                <w:szCs w:val="22"/>
              </w:rPr>
              <w:t>11.9%</w:t>
            </w:r>
          </w:p>
        </w:tc>
      </w:tr>
      <w:tr w:rsidR="00E02BC2" w:rsidRPr="00F260C3" w14:paraId="33D2FBD6"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599ED" w14:textId="77777777" w:rsidR="00E02BC2" w:rsidRPr="00F260C3" w:rsidRDefault="00E02BC2" w:rsidP="008D12C1">
            <w:pPr>
              <w:rPr>
                <w:b/>
                <w:color w:val="000000"/>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EDBDC" w14:textId="77777777" w:rsidR="00E02BC2" w:rsidRPr="00E02BC2" w:rsidRDefault="00E02BC2" w:rsidP="00E02BC2">
            <w:pPr>
              <w:jc w:val="center"/>
              <w:rPr>
                <w:color w:val="000000"/>
                <w:sz w:val="22"/>
                <w:szCs w:val="22"/>
              </w:rPr>
            </w:pP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55AB1" w14:textId="77777777" w:rsidR="00E02BC2" w:rsidRPr="00E02BC2" w:rsidRDefault="00E02BC2" w:rsidP="00E02BC2">
            <w:pPr>
              <w:jc w:val="center"/>
              <w:rPr>
                <w:color w:val="000000"/>
                <w:sz w:val="22"/>
                <w:szCs w:val="22"/>
              </w:rPr>
            </w:pP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514FD" w14:textId="77777777" w:rsidR="00E02BC2" w:rsidRPr="00E02BC2" w:rsidRDefault="00E02BC2" w:rsidP="00E02BC2">
            <w:pPr>
              <w:jc w:val="center"/>
              <w:rPr>
                <w:color w:val="000000"/>
                <w:sz w:val="22"/>
                <w:szCs w:val="22"/>
              </w:rPr>
            </w:pPr>
          </w:p>
        </w:tc>
      </w:tr>
      <w:tr w:rsidR="00E02BC2" w:rsidRPr="00F260C3" w14:paraId="2D15C968"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4E8DF" w14:textId="20B39BCD" w:rsidR="00E02BC2" w:rsidRPr="00E02BC2" w:rsidRDefault="00E02BC2" w:rsidP="008D12C1">
            <w:pPr>
              <w:rPr>
                <w:color w:val="000000"/>
                <w:sz w:val="22"/>
                <w:szCs w:val="22"/>
              </w:rPr>
            </w:pPr>
            <w:r w:rsidRPr="00E02BC2">
              <w:rPr>
                <w:color w:val="000000"/>
                <w:sz w:val="22"/>
                <w:szCs w:val="22"/>
              </w:rPr>
              <w:t>Flathead County (part); Montana (part); Flathead Reservation,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68608" w14:textId="6A91D2D6" w:rsidR="00E02BC2" w:rsidRPr="00E02BC2" w:rsidRDefault="00E02BC2" w:rsidP="00E02BC2">
            <w:pPr>
              <w:jc w:val="center"/>
              <w:rPr>
                <w:color w:val="000000"/>
                <w:sz w:val="22"/>
                <w:szCs w:val="22"/>
              </w:rPr>
            </w:pPr>
            <w:r w:rsidRPr="00E02BC2">
              <w:rPr>
                <w:color w:val="000000"/>
                <w:sz w:val="22"/>
                <w:szCs w:val="22"/>
              </w:rPr>
              <w:t>-</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0C4A2" w14:textId="72926DAE" w:rsidR="00E02BC2" w:rsidRPr="00E02BC2" w:rsidRDefault="00E02BC2" w:rsidP="00E02BC2">
            <w:pPr>
              <w:jc w:val="center"/>
              <w:rPr>
                <w:color w:val="000000"/>
                <w:sz w:val="22"/>
                <w:szCs w:val="22"/>
              </w:rPr>
            </w:pPr>
            <w:r w:rsidRPr="00E02BC2">
              <w:rPr>
                <w:color w:val="000000"/>
                <w:sz w:val="22"/>
                <w:szCs w:val="22"/>
              </w:rPr>
              <w:t>140</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471FE" w14:textId="738657CC" w:rsidR="00E02BC2" w:rsidRPr="00E02BC2" w:rsidRDefault="00994B91" w:rsidP="00E02BC2">
            <w:pPr>
              <w:jc w:val="center"/>
              <w:rPr>
                <w:color w:val="000000"/>
                <w:sz w:val="22"/>
                <w:szCs w:val="22"/>
              </w:rPr>
            </w:pPr>
            <w:r>
              <w:rPr>
                <w:color w:val="000000"/>
                <w:sz w:val="22"/>
                <w:szCs w:val="22"/>
              </w:rPr>
              <w:t>-</w:t>
            </w:r>
          </w:p>
        </w:tc>
      </w:tr>
      <w:tr w:rsidR="00E02BC2" w:rsidRPr="00F260C3" w14:paraId="388F6EC3"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F0A64" w14:textId="256CCA63" w:rsidR="00E02BC2" w:rsidRPr="00E02BC2" w:rsidRDefault="00E02BC2" w:rsidP="008D12C1">
            <w:pPr>
              <w:rPr>
                <w:color w:val="000000"/>
                <w:sz w:val="22"/>
                <w:szCs w:val="22"/>
              </w:rPr>
            </w:pPr>
            <w:r w:rsidRPr="00E02BC2">
              <w:rPr>
                <w:color w:val="000000"/>
                <w:sz w:val="22"/>
                <w:szCs w:val="22"/>
              </w:rPr>
              <w:t>Lake County (part); Montana (part); Flathead Reservation,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E558C" w14:textId="48A8E86A" w:rsidR="00E02BC2" w:rsidRPr="00E02BC2" w:rsidRDefault="00E02BC2" w:rsidP="00E02BC2">
            <w:pPr>
              <w:jc w:val="center"/>
              <w:rPr>
                <w:color w:val="000000"/>
                <w:sz w:val="22"/>
                <w:szCs w:val="22"/>
              </w:rPr>
            </w:pPr>
            <w:r w:rsidRPr="00E02BC2">
              <w:rPr>
                <w:color w:val="000000"/>
                <w:sz w:val="22"/>
                <w:szCs w:val="22"/>
              </w:rPr>
              <w:t>12,752</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4D70B" w14:textId="0086BCEF" w:rsidR="00E02BC2" w:rsidRPr="00E02BC2" w:rsidRDefault="00E02BC2" w:rsidP="00E02BC2">
            <w:pPr>
              <w:jc w:val="center"/>
              <w:rPr>
                <w:color w:val="000000"/>
                <w:sz w:val="22"/>
                <w:szCs w:val="22"/>
              </w:rPr>
            </w:pPr>
            <w:r w:rsidRPr="00E02BC2">
              <w:rPr>
                <w:color w:val="000000"/>
                <w:sz w:val="22"/>
                <w:szCs w:val="22"/>
              </w:rPr>
              <w:t>277,906</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A8C26" w14:textId="24F58FB4" w:rsidR="00E02BC2" w:rsidRPr="00E02BC2" w:rsidRDefault="00E02BC2" w:rsidP="00E02BC2">
            <w:pPr>
              <w:jc w:val="center"/>
              <w:rPr>
                <w:color w:val="000000"/>
                <w:sz w:val="22"/>
                <w:szCs w:val="22"/>
              </w:rPr>
            </w:pPr>
            <w:r w:rsidRPr="00E02BC2">
              <w:rPr>
                <w:color w:val="000000"/>
                <w:sz w:val="22"/>
                <w:szCs w:val="22"/>
              </w:rPr>
              <w:t>4.6%</w:t>
            </w:r>
          </w:p>
        </w:tc>
      </w:tr>
      <w:tr w:rsidR="00E02BC2" w:rsidRPr="00F260C3" w14:paraId="1A7CD297"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E9F81" w14:textId="599CF34F" w:rsidR="00E02BC2" w:rsidRPr="00E02BC2" w:rsidRDefault="00E02BC2" w:rsidP="008D12C1">
            <w:pPr>
              <w:rPr>
                <w:color w:val="000000"/>
                <w:sz w:val="22"/>
                <w:szCs w:val="22"/>
              </w:rPr>
            </w:pPr>
            <w:r w:rsidRPr="00E02BC2">
              <w:rPr>
                <w:color w:val="000000"/>
                <w:sz w:val="22"/>
                <w:szCs w:val="22"/>
              </w:rPr>
              <w:lastRenderedPageBreak/>
              <w:t>Missoula County (part); Montana (part); Flathead Reservation,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A0EB4" w14:textId="35F3FCC7" w:rsidR="00E02BC2" w:rsidRPr="00E02BC2" w:rsidRDefault="00E02BC2" w:rsidP="00E02BC2">
            <w:pPr>
              <w:jc w:val="center"/>
              <w:rPr>
                <w:color w:val="000000"/>
                <w:sz w:val="22"/>
                <w:szCs w:val="22"/>
              </w:rPr>
            </w:pPr>
            <w:r w:rsidRPr="00E02BC2">
              <w:rPr>
                <w:color w:val="000000"/>
                <w:sz w:val="22"/>
                <w:szCs w:val="22"/>
              </w:rPr>
              <w:t>1,082</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2C604" w14:textId="5980972A" w:rsidR="00E02BC2" w:rsidRPr="00E02BC2" w:rsidRDefault="00E02BC2" w:rsidP="00E02BC2">
            <w:pPr>
              <w:jc w:val="center"/>
              <w:rPr>
                <w:color w:val="000000"/>
                <w:sz w:val="22"/>
                <w:szCs w:val="22"/>
              </w:rPr>
            </w:pPr>
            <w:r w:rsidRPr="00E02BC2">
              <w:rPr>
                <w:color w:val="000000"/>
                <w:sz w:val="22"/>
                <w:szCs w:val="22"/>
              </w:rPr>
              <w:t>10,262</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34AE4" w14:textId="56473E08" w:rsidR="00E02BC2" w:rsidRPr="00E02BC2" w:rsidRDefault="00E02BC2" w:rsidP="00E02BC2">
            <w:pPr>
              <w:jc w:val="center"/>
              <w:rPr>
                <w:color w:val="000000"/>
                <w:sz w:val="22"/>
                <w:szCs w:val="22"/>
              </w:rPr>
            </w:pPr>
            <w:r w:rsidRPr="00E02BC2">
              <w:rPr>
                <w:color w:val="000000"/>
                <w:sz w:val="22"/>
                <w:szCs w:val="22"/>
              </w:rPr>
              <w:t>10.5%</w:t>
            </w:r>
          </w:p>
        </w:tc>
      </w:tr>
      <w:tr w:rsidR="00E02BC2" w:rsidRPr="00F260C3" w14:paraId="66442631"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265D2" w14:textId="752EF224" w:rsidR="00E02BC2" w:rsidRPr="00E02BC2" w:rsidRDefault="00E02BC2" w:rsidP="008D12C1">
            <w:pPr>
              <w:rPr>
                <w:color w:val="000000"/>
                <w:sz w:val="22"/>
                <w:szCs w:val="22"/>
              </w:rPr>
            </w:pPr>
            <w:r w:rsidRPr="00E02BC2">
              <w:rPr>
                <w:color w:val="000000"/>
                <w:sz w:val="22"/>
                <w:szCs w:val="22"/>
              </w:rPr>
              <w:t>Sanders County (part); Montana (part); Flathead Reservation,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91017" w14:textId="2AB189D4" w:rsidR="00E02BC2" w:rsidRPr="00E02BC2" w:rsidRDefault="00E02BC2" w:rsidP="00E02BC2">
            <w:pPr>
              <w:jc w:val="center"/>
              <w:rPr>
                <w:color w:val="000000"/>
                <w:sz w:val="22"/>
                <w:szCs w:val="22"/>
              </w:rPr>
            </w:pPr>
            <w:r w:rsidRPr="00E02BC2">
              <w:rPr>
                <w:color w:val="000000"/>
                <w:sz w:val="22"/>
                <w:szCs w:val="22"/>
              </w:rPr>
              <w:t>813</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B2449" w14:textId="6D673A0D" w:rsidR="00E02BC2" w:rsidRPr="00E02BC2" w:rsidRDefault="00E02BC2" w:rsidP="00E02BC2">
            <w:pPr>
              <w:jc w:val="center"/>
              <w:rPr>
                <w:color w:val="000000"/>
                <w:sz w:val="22"/>
                <w:szCs w:val="22"/>
              </w:rPr>
            </w:pPr>
            <w:r w:rsidRPr="00E02BC2">
              <w:rPr>
                <w:color w:val="000000"/>
                <w:sz w:val="22"/>
                <w:szCs w:val="22"/>
              </w:rPr>
              <w:t>18,233</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BEDF1" w14:textId="0A71D6E6" w:rsidR="00E02BC2" w:rsidRPr="00E02BC2" w:rsidRDefault="00E02BC2" w:rsidP="00E02BC2">
            <w:pPr>
              <w:jc w:val="center"/>
              <w:rPr>
                <w:color w:val="000000"/>
                <w:sz w:val="22"/>
                <w:szCs w:val="22"/>
              </w:rPr>
            </w:pPr>
            <w:r w:rsidRPr="00E02BC2">
              <w:rPr>
                <w:color w:val="000000"/>
                <w:sz w:val="22"/>
                <w:szCs w:val="22"/>
              </w:rPr>
              <w:t>4.5%</w:t>
            </w:r>
          </w:p>
        </w:tc>
      </w:tr>
      <w:tr w:rsidR="00E02BC2" w:rsidRPr="00F260C3" w14:paraId="505B0898"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00893" w14:textId="250C441E" w:rsidR="00E02BC2" w:rsidRPr="00F260C3" w:rsidRDefault="00E02BC2" w:rsidP="008D12C1">
            <w:pPr>
              <w:rPr>
                <w:b/>
                <w:color w:val="000000"/>
                <w:sz w:val="22"/>
                <w:szCs w:val="22"/>
              </w:rPr>
            </w:pPr>
            <w:r w:rsidRPr="00E02BC2">
              <w:rPr>
                <w:b/>
                <w:color w:val="000000"/>
                <w:sz w:val="22"/>
                <w:szCs w:val="22"/>
              </w:rPr>
              <w:t>Total Flathead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5DA9F" w14:textId="54D8A420" w:rsidR="00E02BC2" w:rsidRPr="008D12C1" w:rsidRDefault="00E02BC2" w:rsidP="00E02BC2">
            <w:pPr>
              <w:jc w:val="center"/>
              <w:rPr>
                <w:b/>
                <w:bCs/>
                <w:color w:val="000000"/>
                <w:sz w:val="22"/>
                <w:szCs w:val="22"/>
              </w:rPr>
            </w:pPr>
            <w:r w:rsidRPr="008D12C1">
              <w:rPr>
                <w:b/>
                <w:bCs/>
                <w:color w:val="000000"/>
                <w:sz w:val="22"/>
                <w:szCs w:val="22"/>
              </w:rPr>
              <w:t>14,646</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10332" w14:textId="018F194B" w:rsidR="00E02BC2" w:rsidRPr="008D12C1" w:rsidRDefault="00E02BC2" w:rsidP="00E02BC2">
            <w:pPr>
              <w:jc w:val="center"/>
              <w:rPr>
                <w:b/>
                <w:bCs/>
                <w:color w:val="000000"/>
                <w:sz w:val="22"/>
                <w:szCs w:val="22"/>
              </w:rPr>
            </w:pPr>
            <w:r w:rsidRPr="008D12C1">
              <w:rPr>
                <w:b/>
                <w:bCs/>
                <w:color w:val="000000"/>
                <w:sz w:val="22"/>
                <w:szCs w:val="22"/>
              </w:rPr>
              <w:t>306,541</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44B57" w14:textId="71ED0A59" w:rsidR="00E02BC2" w:rsidRPr="008D12C1" w:rsidRDefault="00E02BC2" w:rsidP="00E02BC2">
            <w:pPr>
              <w:jc w:val="center"/>
              <w:rPr>
                <w:b/>
                <w:bCs/>
                <w:color w:val="000000"/>
                <w:sz w:val="22"/>
                <w:szCs w:val="22"/>
              </w:rPr>
            </w:pPr>
            <w:r w:rsidRPr="008D12C1">
              <w:rPr>
                <w:b/>
                <w:bCs/>
                <w:color w:val="000000"/>
                <w:sz w:val="22"/>
                <w:szCs w:val="22"/>
              </w:rPr>
              <w:t>4.8%</w:t>
            </w:r>
          </w:p>
        </w:tc>
      </w:tr>
      <w:tr w:rsidR="00E02BC2" w:rsidRPr="00F260C3" w14:paraId="12BA6AD8"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0AA9E" w14:textId="77777777" w:rsidR="00E02BC2" w:rsidRPr="00F260C3" w:rsidRDefault="00E02BC2" w:rsidP="008D12C1">
            <w:pPr>
              <w:rPr>
                <w:b/>
                <w:color w:val="000000"/>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E34EE" w14:textId="77777777" w:rsidR="00E02BC2" w:rsidRPr="00E02BC2" w:rsidRDefault="00E02BC2" w:rsidP="00E02BC2">
            <w:pPr>
              <w:jc w:val="center"/>
              <w:rPr>
                <w:color w:val="000000"/>
                <w:sz w:val="22"/>
                <w:szCs w:val="22"/>
              </w:rPr>
            </w:pP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17DE1" w14:textId="77777777" w:rsidR="00E02BC2" w:rsidRPr="00E02BC2" w:rsidRDefault="00E02BC2" w:rsidP="00E02BC2">
            <w:pPr>
              <w:jc w:val="center"/>
              <w:rPr>
                <w:color w:val="000000"/>
                <w:sz w:val="22"/>
                <w:szCs w:val="22"/>
              </w:rPr>
            </w:pP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6FE67" w14:textId="77777777" w:rsidR="00E02BC2" w:rsidRPr="00E02BC2" w:rsidRDefault="00E02BC2" w:rsidP="00E02BC2">
            <w:pPr>
              <w:jc w:val="center"/>
              <w:rPr>
                <w:color w:val="000000"/>
                <w:sz w:val="22"/>
                <w:szCs w:val="22"/>
              </w:rPr>
            </w:pPr>
          </w:p>
        </w:tc>
      </w:tr>
      <w:bookmarkEnd w:id="0"/>
      <w:tr w:rsidR="00E02BC2" w:rsidRPr="00F260C3" w14:paraId="53195F85"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33617" w14:textId="77777777" w:rsidR="00E02BC2" w:rsidRPr="00F260C3" w:rsidRDefault="00E02BC2" w:rsidP="008D12C1">
            <w:pPr>
              <w:rPr>
                <w:color w:val="000000"/>
                <w:sz w:val="22"/>
                <w:szCs w:val="22"/>
              </w:rPr>
            </w:pPr>
            <w:r w:rsidRPr="00F260C3">
              <w:rPr>
                <w:color w:val="000000"/>
                <w:sz w:val="22"/>
                <w:szCs w:val="22"/>
              </w:rPr>
              <w:t>Blaine County (part); Montana (part); Fort Belknap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EE494" w14:textId="6F47EC16" w:rsidR="00E02BC2" w:rsidRPr="00E02BC2" w:rsidRDefault="00E02BC2" w:rsidP="00E02BC2">
            <w:pPr>
              <w:jc w:val="center"/>
              <w:rPr>
                <w:color w:val="000000"/>
                <w:sz w:val="22"/>
                <w:szCs w:val="22"/>
              </w:rPr>
            </w:pPr>
            <w:r w:rsidRPr="00E02BC2">
              <w:rPr>
                <w:color w:val="000000"/>
                <w:sz w:val="22"/>
                <w:szCs w:val="22"/>
              </w:rPr>
              <w:t>1,759</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3BB88" w14:textId="2EBDC1BC" w:rsidR="00E02BC2" w:rsidRPr="00E02BC2" w:rsidRDefault="00E02BC2" w:rsidP="00E02BC2">
            <w:pPr>
              <w:jc w:val="center"/>
              <w:rPr>
                <w:color w:val="000000"/>
                <w:sz w:val="22"/>
                <w:szCs w:val="22"/>
              </w:rPr>
            </w:pPr>
            <w:r w:rsidRPr="00E02BC2">
              <w:rPr>
                <w:color w:val="000000"/>
                <w:sz w:val="22"/>
                <w:szCs w:val="22"/>
              </w:rPr>
              <w:t>18,235</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E5254" w14:textId="5FF23B93" w:rsidR="00E02BC2" w:rsidRPr="00E02BC2" w:rsidRDefault="00E02BC2" w:rsidP="00E02BC2">
            <w:pPr>
              <w:jc w:val="center"/>
              <w:rPr>
                <w:color w:val="000000"/>
                <w:sz w:val="22"/>
                <w:szCs w:val="22"/>
              </w:rPr>
            </w:pPr>
            <w:r w:rsidRPr="00E02BC2">
              <w:rPr>
                <w:color w:val="000000"/>
                <w:sz w:val="22"/>
                <w:szCs w:val="22"/>
              </w:rPr>
              <w:t>9.6%</w:t>
            </w:r>
          </w:p>
        </w:tc>
      </w:tr>
      <w:tr w:rsidR="00E02BC2" w:rsidRPr="00F260C3" w14:paraId="642E4836"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246AA" w14:textId="77777777" w:rsidR="00E02BC2" w:rsidRPr="00F260C3" w:rsidRDefault="00E02BC2" w:rsidP="008D12C1">
            <w:pPr>
              <w:rPr>
                <w:color w:val="000000"/>
                <w:sz w:val="22"/>
                <w:szCs w:val="22"/>
              </w:rPr>
            </w:pPr>
            <w:r w:rsidRPr="00F260C3">
              <w:rPr>
                <w:color w:val="000000"/>
                <w:sz w:val="22"/>
                <w:szCs w:val="22"/>
              </w:rPr>
              <w:t>Phillips County (part); Montana (part); Fort Belknap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D96F7" w14:textId="2BD91BD3" w:rsidR="00E02BC2" w:rsidRPr="00E02BC2" w:rsidRDefault="00E02BC2" w:rsidP="00E02BC2">
            <w:pPr>
              <w:jc w:val="center"/>
              <w:rPr>
                <w:color w:val="000000"/>
                <w:sz w:val="22"/>
                <w:szCs w:val="22"/>
              </w:rPr>
            </w:pPr>
            <w:r w:rsidRPr="00E02BC2">
              <w:rPr>
                <w:color w:val="000000"/>
                <w:sz w:val="22"/>
                <w:szCs w:val="22"/>
              </w:rPr>
              <w:t>404</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545D7" w14:textId="0C8479BC" w:rsidR="00E02BC2" w:rsidRPr="00E02BC2" w:rsidRDefault="00E02BC2" w:rsidP="00E02BC2">
            <w:pPr>
              <w:jc w:val="center"/>
              <w:rPr>
                <w:color w:val="000000"/>
                <w:sz w:val="22"/>
                <w:szCs w:val="22"/>
              </w:rPr>
            </w:pPr>
            <w:r w:rsidRPr="00E02BC2">
              <w:rPr>
                <w:color w:val="000000"/>
                <w:sz w:val="22"/>
                <w:szCs w:val="22"/>
              </w:rPr>
              <w:t>1,756</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52736" w14:textId="63AC7586" w:rsidR="00E02BC2" w:rsidRPr="00E02BC2" w:rsidRDefault="00E02BC2" w:rsidP="00E02BC2">
            <w:pPr>
              <w:jc w:val="center"/>
              <w:rPr>
                <w:color w:val="000000"/>
                <w:sz w:val="22"/>
                <w:szCs w:val="22"/>
              </w:rPr>
            </w:pPr>
            <w:r w:rsidRPr="00E02BC2">
              <w:rPr>
                <w:color w:val="000000"/>
                <w:sz w:val="22"/>
                <w:szCs w:val="22"/>
              </w:rPr>
              <w:t>23.0%</w:t>
            </w:r>
          </w:p>
        </w:tc>
      </w:tr>
      <w:tr w:rsidR="00E02BC2" w:rsidRPr="00F260C3" w14:paraId="3561B20D"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53AB9" w14:textId="77777777" w:rsidR="00E02BC2" w:rsidRPr="00F260C3" w:rsidRDefault="00E02BC2" w:rsidP="008D12C1">
            <w:pPr>
              <w:rPr>
                <w:color w:val="000000"/>
                <w:sz w:val="22"/>
                <w:szCs w:val="22"/>
              </w:rPr>
            </w:pPr>
            <w:r w:rsidRPr="00F260C3">
              <w:rPr>
                <w:b/>
                <w:color w:val="000000"/>
                <w:sz w:val="22"/>
                <w:szCs w:val="22"/>
              </w:rPr>
              <w:t>Total Fort Belknap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AB5C2" w14:textId="01D848FA" w:rsidR="00E02BC2" w:rsidRPr="008D12C1" w:rsidRDefault="00E02BC2" w:rsidP="00E02BC2">
            <w:pPr>
              <w:jc w:val="center"/>
              <w:rPr>
                <w:b/>
                <w:bCs/>
                <w:color w:val="000000"/>
                <w:sz w:val="22"/>
                <w:szCs w:val="22"/>
              </w:rPr>
            </w:pPr>
            <w:r w:rsidRPr="008D12C1">
              <w:rPr>
                <w:b/>
                <w:bCs/>
                <w:color w:val="000000"/>
                <w:sz w:val="22"/>
                <w:szCs w:val="22"/>
              </w:rPr>
              <w:t>2,163</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B9231" w14:textId="59D85B95" w:rsidR="00E02BC2" w:rsidRPr="008D12C1" w:rsidRDefault="00E02BC2" w:rsidP="00E02BC2">
            <w:pPr>
              <w:jc w:val="center"/>
              <w:rPr>
                <w:b/>
                <w:bCs/>
                <w:color w:val="000000"/>
                <w:sz w:val="22"/>
                <w:szCs w:val="22"/>
              </w:rPr>
            </w:pPr>
            <w:r w:rsidRPr="008D12C1">
              <w:rPr>
                <w:b/>
                <w:bCs/>
                <w:color w:val="000000"/>
                <w:sz w:val="22"/>
                <w:szCs w:val="22"/>
              </w:rPr>
              <w:t>19,991</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43CEA" w14:textId="66A4FAEA" w:rsidR="00E02BC2" w:rsidRPr="008D12C1" w:rsidRDefault="00E02BC2" w:rsidP="00E02BC2">
            <w:pPr>
              <w:jc w:val="center"/>
              <w:rPr>
                <w:b/>
                <w:bCs/>
                <w:color w:val="000000"/>
                <w:sz w:val="22"/>
                <w:szCs w:val="22"/>
              </w:rPr>
            </w:pPr>
            <w:r w:rsidRPr="008D12C1">
              <w:rPr>
                <w:b/>
                <w:bCs/>
                <w:color w:val="000000"/>
                <w:sz w:val="22"/>
                <w:szCs w:val="22"/>
              </w:rPr>
              <w:t>10.8%</w:t>
            </w:r>
          </w:p>
        </w:tc>
      </w:tr>
      <w:tr w:rsidR="00D60638" w:rsidRPr="00F260C3" w14:paraId="7AD7D93F" w14:textId="77777777" w:rsidTr="008D12C1">
        <w:trPr>
          <w:trHeight w:val="288"/>
        </w:trPr>
        <w:tc>
          <w:tcPr>
            <w:tcW w:w="9267" w:type="dxa"/>
            <w:gridSpan w:val="4"/>
            <w:shd w:val="clear" w:color="auto" w:fill="auto"/>
            <w:noWrap/>
            <w:vAlign w:val="center"/>
            <w:hideMark/>
          </w:tcPr>
          <w:p w14:paraId="7FF87CC7" w14:textId="77777777" w:rsidR="00D60638" w:rsidRPr="00E02BC2" w:rsidRDefault="00D60638" w:rsidP="008D12C1">
            <w:pPr>
              <w:rPr>
                <w:color w:val="000000"/>
                <w:sz w:val="22"/>
                <w:szCs w:val="22"/>
              </w:rPr>
            </w:pPr>
          </w:p>
        </w:tc>
      </w:tr>
      <w:tr w:rsidR="00E02BC2" w:rsidRPr="00F260C3" w14:paraId="55E310B3"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648F0" w14:textId="77777777" w:rsidR="00E02BC2" w:rsidRPr="00F260C3" w:rsidRDefault="00E02BC2" w:rsidP="008D12C1">
            <w:pPr>
              <w:rPr>
                <w:color w:val="000000"/>
                <w:sz w:val="22"/>
                <w:szCs w:val="22"/>
              </w:rPr>
            </w:pPr>
            <w:r w:rsidRPr="00F260C3">
              <w:rPr>
                <w:color w:val="000000"/>
                <w:sz w:val="22"/>
                <w:szCs w:val="22"/>
              </w:rPr>
              <w:t>Daniels County (part); Montana (part); Fort Peck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8ED2F" w14:textId="0AABA937" w:rsidR="00E02BC2" w:rsidRPr="00E02BC2" w:rsidRDefault="00E02BC2" w:rsidP="00E02BC2">
            <w:pPr>
              <w:jc w:val="center"/>
              <w:rPr>
                <w:color w:val="000000"/>
                <w:sz w:val="22"/>
                <w:szCs w:val="22"/>
              </w:rPr>
            </w:pPr>
            <w:r w:rsidRPr="00E02BC2">
              <w:rPr>
                <w:color w:val="000000"/>
                <w:sz w:val="22"/>
                <w:szCs w:val="22"/>
              </w:rPr>
              <w:t>-</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27A6" w14:textId="03305AE5" w:rsidR="00E02BC2" w:rsidRPr="00E02BC2" w:rsidRDefault="00E02BC2" w:rsidP="00E02BC2">
            <w:pPr>
              <w:jc w:val="center"/>
              <w:rPr>
                <w:color w:val="000000"/>
                <w:sz w:val="22"/>
                <w:szCs w:val="22"/>
              </w:rPr>
            </w:pPr>
            <w:r w:rsidRPr="00E02BC2">
              <w:rPr>
                <w:color w:val="000000"/>
                <w:sz w:val="22"/>
                <w:szCs w:val="22"/>
              </w:rPr>
              <w:t>402</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DE3A5" w14:textId="392697A9" w:rsidR="00E02BC2" w:rsidRPr="00E02BC2" w:rsidRDefault="00994B91" w:rsidP="00E02BC2">
            <w:pPr>
              <w:jc w:val="center"/>
              <w:rPr>
                <w:color w:val="000000"/>
                <w:sz w:val="22"/>
                <w:szCs w:val="22"/>
              </w:rPr>
            </w:pPr>
            <w:r>
              <w:rPr>
                <w:color w:val="000000"/>
                <w:sz w:val="22"/>
                <w:szCs w:val="22"/>
              </w:rPr>
              <w:t>-</w:t>
            </w:r>
          </w:p>
        </w:tc>
      </w:tr>
      <w:tr w:rsidR="00E02BC2" w:rsidRPr="00F260C3" w14:paraId="1368EE12"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4821E" w14:textId="77777777" w:rsidR="00E02BC2" w:rsidRPr="00F260C3" w:rsidRDefault="00E02BC2" w:rsidP="008D12C1">
            <w:pPr>
              <w:rPr>
                <w:color w:val="000000"/>
                <w:sz w:val="22"/>
                <w:szCs w:val="22"/>
              </w:rPr>
            </w:pPr>
            <w:r w:rsidRPr="00F260C3">
              <w:rPr>
                <w:color w:val="000000"/>
                <w:sz w:val="22"/>
                <w:szCs w:val="22"/>
              </w:rPr>
              <w:t>Roosevelt County (part); Montana (part); Fort Peck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05944" w14:textId="07F41A57" w:rsidR="00E02BC2" w:rsidRPr="00E02BC2" w:rsidRDefault="00E02BC2" w:rsidP="00E02BC2">
            <w:pPr>
              <w:jc w:val="center"/>
              <w:rPr>
                <w:color w:val="000000"/>
                <w:sz w:val="22"/>
                <w:szCs w:val="22"/>
              </w:rPr>
            </w:pPr>
            <w:r w:rsidRPr="00E02BC2">
              <w:rPr>
                <w:color w:val="000000"/>
                <w:sz w:val="22"/>
                <w:szCs w:val="22"/>
              </w:rPr>
              <w:t>4,742</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D7187" w14:textId="321084A6" w:rsidR="00E02BC2" w:rsidRPr="00E02BC2" w:rsidRDefault="00E02BC2" w:rsidP="00E02BC2">
            <w:pPr>
              <w:jc w:val="center"/>
              <w:rPr>
                <w:color w:val="000000"/>
                <w:sz w:val="22"/>
                <w:szCs w:val="22"/>
              </w:rPr>
            </w:pPr>
            <w:r w:rsidRPr="00E02BC2">
              <w:rPr>
                <w:color w:val="000000"/>
                <w:sz w:val="22"/>
                <w:szCs w:val="22"/>
              </w:rPr>
              <w:t>82,540</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92123" w14:textId="0F543B9D" w:rsidR="00E02BC2" w:rsidRPr="00E02BC2" w:rsidRDefault="00E02BC2" w:rsidP="00E02BC2">
            <w:pPr>
              <w:jc w:val="center"/>
              <w:rPr>
                <w:color w:val="000000"/>
                <w:sz w:val="22"/>
                <w:szCs w:val="22"/>
              </w:rPr>
            </w:pPr>
            <w:r w:rsidRPr="00E02BC2">
              <w:rPr>
                <w:color w:val="000000"/>
                <w:sz w:val="22"/>
                <w:szCs w:val="22"/>
              </w:rPr>
              <w:t>5.7%</w:t>
            </w:r>
          </w:p>
        </w:tc>
      </w:tr>
      <w:tr w:rsidR="00E02BC2" w:rsidRPr="00F260C3" w14:paraId="2B798429"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1DE6A" w14:textId="77777777" w:rsidR="00E02BC2" w:rsidRPr="00F260C3" w:rsidRDefault="00E02BC2" w:rsidP="008D12C1">
            <w:pPr>
              <w:rPr>
                <w:color w:val="000000"/>
                <w:sz w:val="22"/>
                <w:szCs w:val="22"/>
              </w:rPr>
            </w:pPr>
            <w:r w:rsidRPr="00F260C3">
              <w:rPr>
                <w:color w:val="000000"/>
                <w:sz w:val="22"/>
                <w:szCs w:val="22"/>
              </w:rPr>
              <w:t>Sheridan County (part); Montana (part); Fort Peck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E52FE" w14:textId="327679C1" w:rsidR="00E02BC2" w:rsidRPr="00E02BC2" w:rsidRDefault="00E02BC2" w:rsidP="00E02BC2">
            <w:pPr>
              <w:jc w:val="center"/>
              <w:rPr>
                <w:color w:val="000000"/>
                <w:sz w:val="22"/>
                <w:szCs w:val="22"/>
              </w:rPr>
            </w:pPr>
            <w:r w:rsidRPr="00E02BC2">
              <w:rPr>
                <w:color w:val="000000"/>
                <w:sz w:val="22"/>
                <w:szCs w:val="22"/>
              </w:rPr>
              <w:t>-</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27C83" w14:textId="2524806D" w:rsidR="00E02BC2" w:rsidRPr="00E02BC2" w:rsidRDefault="00E02BC2" w:rsidP="00E02BC2">
            <w:pPr>
              <w:jc w:val="center"/>
              <w:rPr>
                <w:color w:val="000000"/>
                <w:sz w:val="22"/>
                <w:szCs w:val="22"/>
              </w:rPr>
            </w:pPr>
            <w:r w:rsidRPr="00E02BC2">
              <w:rPr>
                <w:color w:val="000000"/>
                <w:sz w:val="22"/>
                <w:szCs w:val="22"/>
              </w:rPr>
              <w:t>1,391</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FAE2B" w14:textId="27EE1D08" w:rsidR="00E02BC2" w:rsidRPr="00E02BC2" w:rsidRDefault="00994B91" w:rsidP="00E02BC2">
            <w:pPr>
              <w:jc w:val="center"/>
              <w:rPr>
                <w:color w:val="000000"/>
                <w:sz w:val="22"/>
                <w:szCs w:val="22"/>
              </w:rPr>
            </w:pPr>
            <w:r>
              <w:rPr>
                <w:color w:val="000000"/>
                <w:sz w:val="22"/>
                <w:szCs w:val="22"/>
              </w:rPr>
              <w:t>-</w:t>
            </w:r>
          </w:p>
        </w:tc>
      </w:tr>
      <w:tr w:rsidR="00E02BC2" w:rsidRPr="00F260C3" w14:paraId="68C749C4"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FD8E1" w14:textId="77777777" w:rsidR="00E02BC2" w:rsidRPr="00F260C3" w:rsidRDefault="00E02BC2" w:rsidP="008D12C1">
            <w:pPr>
              <w:rPr>
                <w:color w:val="000000"/>
                <w:sz w:val="22"/>
                <w:szCs w:val="22"/>
              </w:rPr>
            </w:pPr>
            <w:r w:rsidRPr="00F260C3">
              <w:rPr>
                <w:color w:val="000000"/>
                <w:sz w:val="22"/>
                <w:szCs w:val="22"/>
              </w:rPr>
              <w:t>Valley County (part); Montana (part); Fort Peck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03497" w14:textId="1F4C837E" w:rsidR="00E02BC2" w:rsidRPr="00E02BC2" w:rsidRDefault="00E02BC2" w:rsidP="00E02BC2">
            <w:pPr>
              <w:jc w:val="center"/>
              <w:rPr>
                <w:color w:val="000000"/>
                <w:sz w:val="22"/>
                <w:szCs w:val="22"/>
              </w:rPr>
            </w:pPr>
            <w:r w:rsidRPr="00E02BC2">
              <w:rPr>
                <w:color w:val="000000"/>
                <w:sz w:val="22"/>
                <w:szCs w:val="22"/>
              </w:rPr>
              <w:t>734</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E3A47" w14:textId="1043B57F" w:rsidR="00E02BC2" w:rsidRPr="00E02BC2" w:rsidRDefault="00E02BC2" w:rsidP="00E02BC2">
            <w:pPr>
              <w:jc w:val="center"/>
              <w:rPr>
                <w:color w:val="000000"/>
                <w:sz w:val="22"/>
                <w:szCs w:val="22"/>
              </w:rPr>
            </w:pPr>
            <w:r w:rsidRPr="00E02BC2">
              <w:rPr>
                <w:color w:val="000000"/>
                <w:sz w:val="22"/>
                <w:szCs w:val="22"/>
              </w:rPr>
              <w:t>9,304</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EA330" w14:textId="7842B8D4" w:rsidR="00E02BC2" w:rsidRPr="00E02BC2" w:rsidRDefault="00E02BC2" w:rsidP="00E02BC2">
            <w:pPr>
              <w:jc w:val="center"/>
              <w:rPr>
                <w:color w:val="000000"/>
                <w:sz w:val="22"/>
                <w:szCs w:val="22"/>
              </w:rPr>
            </w:pPr>
            <w:r w:rsidRPr="00E02BC2">
              <w:rPr>
                <w:color w:val="000000"/>
                <w:sz w:val="22"/>
                <w:szCs w:val="22"/>
              </w:rPr>
              <w:t>7.9%</w:t>
            </w:r>
          </w:p>
        </w:tc>
      </w:tr>
      <w:tr w:rsidR="00E02BC2" w:rsidRPr="00F260C3" w14:paraId="0DB49762"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5E288" w14:textId="77777777" w:rsidR="00E02BC2" w:rsidRPr="00F260C3" w:rsidRDefault="00E02BC2" w:rsidP="008D12C1">
            <w:pPr>
              <w:rPr>
                <w:b/>
                <w:bCs/>
                <w:color w:val="000000"/>
                <w:sz w:val="22"/>
                <w:szCs w:val="22"/>
              </w:rPr>
            </w:pPr>
            <w:r w:rsidRPr="00F260C3">
              <w:rPr>
                <w:b/>
                <w:bCs/>
                <w:color w:val="000000"/>
                <w:sz w:val="22"/>
                <w:szCs w:val="22"/>
              </w:rPr>
              <w:t>Total Fort Peck Indian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05EB0" w14:textId="7A21871A" w:rsidR="00E02BC2" w:rsidRPr="008D12C1" w:rsidRDefault="00E02BC2" w:rsidP="00E02BC2">
            <w:pPr>
              <w:jc w:val="center"/>
              <w:rPr>
                <w:b/>
                <w:bCs/>
                <w:color w:val="000000"/>
                <w:sz w:val="22"/>
                <w:szCs w:val="22"/>
              </w:rPr>
            </w:pPr>
            <w:r w:rsidRPr="008D12C1">
              <w:rPr>
                <w:b/>
                <w:bCs/>
                <w:color w:val="000000"/>
                <w:sz w:val="22"/>
                <w:szCs w:val="22"/>
              </w:rPr>
              <w:t>5,476</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D5343" w14:textId="34235BEB" w:rsidR="00E02BC2" w:rsidRPr="008D12C1" w:rsidRDefault="00E02BC2" w:rsidP="00E02BC2">
            <w:pPr>
              <w:jc w:val="center"/>
              <w:rPr>
                <w:b/>
                <w:bCs/>
                <w:color w:val="000000"/>
                <w:sz w:val="22"/>
                <w:szCs w:val="22"/>
              </w:rPr>
            </w:pPr>
            <w:r w:rsidRPr="008D12C1">
              <w:rPr>
                <w:b/>
                <w:bCs/>
                <w:color w:val="000000"/>
                <w:sz w:val="22"/>
                <w:szCs w:val="22"/>
              </w:rPr>
              <w:t>93,637</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01C91" w14:textId="420D6B27" w:rsidR="00E02BC2" w:rsidRPr="008D12C1" w:rsidRDefault="00E02BC2" w:rsidP="00E02BC2">
            <w:pPr>
              <w:jc w:val="center"/>
              <w:rPr>
                <w:b/>
                <w:bCs/>
                <w:color w:val="000000"/>
                <w:sz w:val="22"/>
                <w:szCs w:val="22"/>
              </w:rPr>
            </w:pPr>
            <w:r w:rsidRPr="008D12C1">
              <w:rPr>
                <w:b/>
                <w:bCs/>
                <w:color w:val="000000"/>
                <w:sz w:val="22"/>
                <w:szCs w:val="22"/>
              </w:rPr>
              <w:t>5.8%</w:t>
            </w:r>
          </w:p>
        </w:tc>
      </w:tr>
      <w:tr w:rsidR="00247972" w:rsidRPr="00F260C3" w14:paraId="5A01D1D2"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040A0" w14:textId="58D4392F" w:rsidR="00247972" w:rsidRPr="00F260C3" w:rsidRDefault="00247972" w:rsidP="008D12C1">
            <w:pPr>
              <w:rPr>
                <w:color w:val="000000"/>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C298B" w14:textId="77777777" w:rsidR="00247972" w:rsidRPr="00E02BC2" w:rsidRDefault="00247972" w:rsidP="00E02BC2">
            <w:pPr>
              <w:jc w:val="center"/>
              <w:rPr>
                <w:color w:val="000000"/>
                <w:sz w:val="22"/>
                <w:szCs w:val="22"/>
              </w:rPr>
            </w:pP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29729" w14:textId="77777777" w:rsidR="00247972" w:rsidRPr="00E02BC2" w:rsidRDefault="00247972" w:rsidP="00E02BC2">
            <w:pPr>
              <w:jc w:val="center"/>
              <w:rPr>
                <w:color w:val="000000"/>
                <w:sz w:val="22"/>
                <w:szCs w:val="22"/>
              </w:rPr>
            </w:pP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DB552" w14:textId="77777777" w:rsidR="00247972" w:rsidRPr="00E02BC2" w:rsidRDefault="00247972" w:rsidP="00E02BC2">
            <w:pPr>
              <w:jc w:val="center"/>
              <w:rPr>
                <w:color w:val="000000"/>
                <w:sz w:val="22"/>
                <w:szCs w:val="22"/>
              </w:rPr>
            </w:pPr>
          </w:p>
        </w:tc>
      </w:tr>
      <w:tr w:rsidR="00E02BC2" w:rsidRPr="00F260C3" w14:paraId="5F2D4C00"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B46A0" w14:textId="77777777" w:rsidR="00E02BC2" w:rsidRPr="00F260C3" w:rsidRDefault="00E02BC2" w:rsidP="008D12C1">
            <w:pPr>
              <w:rPr>
                <w:color w:val="000000"/>
                <w:sz w:val="22"/>
                <w:szCs w:val="22"/>
              </w:rPr>
            </w:pPr>
            <w:r w:rsidRPr="00F260C3">
              <w:rPr>
                <w:color w:val="000000"/>
                <w:sz w:val="22"/>
                <w:szCs w:val="22"/>
              </w:rPr>
              <w:t>Big Horn County (part); Montana (part); Northern Cheyenne Indian Reservation and Off-Reservation Trust Land, MT--SD</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119BB" w14:textId="74C67C4F" w:rsidR="00E02BC2" w:rsidRPr="00E02BC2" w:rsidRDefault="00E02BC2" w:rsidP="00E02BC2">
            <w:pPr>
              <w:jc w:val="center"/>
              <w:rPr>
                <w:color w:val="000000"/>
                <w:sz w:val="22"/>
                <w:szCs w:val="22"/>
              </w:rPr>
            </w:pPr>
            <w:r w:rsidRPr="00E02BC2">
              <w:rPr>
                <w:color w:val="000000"/>
                <w:sz w:val="22"/>
                <w:szCs w:val="22"/>
              </w:rPr>
              <w:t>3,024</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4D7D9" w14:textId="66ED265B" w:rsidR="00E02BC2" w:rsidRPr="00E02BC2" w:rsidRDefault="00E02BC2" w:rsidP="00E02BC2">
            <w:pPr>
              <w:jc w:val="center"/>
              <w:rPr>
                <w:color w:val="000000"/>
                <w:sz w:val="22"/>
                <w:szCs w:val="22"/>
              </w:rPr>
            </w:pPr>
            <w:r w:rsidRPr="00E02BC2">
              <w:rPr>
                <w:color w:val="000000"/>
                <w:sz w:val="22"/>
                <w:szCs w:val="22"/>
              </w:rPr>
              <w:t>12,697</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99385" w14:textId="1E3E1AB0" w:rsidR="00E02BC2" w:rsidRPr="00E02BC2" w:rsidRDefault="00E02BC2" w:rsidP="00E02BC2">
            <w:pPr>
              <w:jc w:val="center"/>
              <w:rPr>
                <w:color w:val="000000"/>
                <w:sz w:val="22"/>
                <w:szCs w:val="22"/>
              </w:rPr>
            </w:pPr>
            <w:r w:rsidRPr="00E02BC2">
              <w:rPr>
                <w:color w:val="000000"/>
                <w:sz w:val="22"/>
                <w:szCs w:val="22"/>
              </w:rPr>
              <w:t>23.8%</w:t>
            </w:r>
          </w:p>
        </w:tc>
      </w:tr>
      <w:tr w:rsidR="00E02BC2" w:rsidRPr="00F260C3" w14:paraId="3FCC9C04"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99169" w14:textId="77777777" w:rsidR="00E02BC2" w:rsidRPr="00F260C3" w:rsidRDefault="00E02BC2" w:rsidP="008D12C1">
            <w:pPr>
              <w:rPr>
                <w:color w:val="000000"/>
                <w:sz w:val="22"/>
                <w:szCs w:val="22"/>
              </w:rPr>
            </w:pPr>
            <w:r w:rsidRPr="00F260C3">
              <w:rPr>
                <w:color w:val="000000"/>
                <w:sz w:val="22"/>
                <w:szCs w:val="22"/>
              </w:rPr>
              <w:t>Rosebud County (part); Montana (part); Northern Cheyenne Indian Reservation and Off-Reservation Trust Land, MT--SD</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C5B30" w14:textId="5DE26EBC" w:rsidR="00E02BC2" w:rsidRPr="00E02BC2" w:rsidRDefault="00E02BC2" w:rsidP="00E02BC2">
            <w:pPr>
              <w:jc w:val="center"/>
              <w:rPr>
                <w:color w:val="000000"/>
                <w:sz w:val="22"/>
                <w:szCs w:val="22"/>
              </w:rPr>
            </w:pPr>
            <w:r w:rsidRPr="00E02BC2">
              <w:rPr>
                <w:color w:val="000000"/>
                <w:sz w:val="22"/>
                <w:szCs w:val="22"/>
              </w:rPr>
              <w:t>3,951</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30573" w14:textId="2190935A" w:rsidR="00E02BC2" w:rsidRPr="00E02BC2" w:rsidRDefault="00E02BC2" w:rsidP="00E02BC2">
            <w:pPr>
              <w:jc w:val="center"/>
              <w:rPr>
                <w:color w:val="000000"/>
                <w:sz w:val="22"/>
                <w:szCs w:val="22"/>
              </w:rPr>
            </w:pPr>
            <w:r w:rsidRPr="00E02BC2">
              <w:rPr>
                <w:color w:val="000000"/>
                <w:sz w:val="22"/>
                <w:szCs w:val="22"/>
              </w:rPr>
              <w:t>25,971</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4CB6B" w14:textId="572812B2" w:rsidR="00E02BC2" w:rsidRPr="00E02BC2" w:rsidRDefault="00E02BC2" w:rsidP="00E02BC2">
            <w:pPr>
              <w:jc w:val="center"/>
              <w:rPr>
                <w:color w:val="000000"/>
                <w:sz w:val="22"/>
                <w:szCs w:val="22"/>
              </w:rPr>
            </w:pPr>
            <w:r w:rsidRPr="00E02BC2">
              <w:rPr>
                <w:color w:val="000000"/>
                <w:sz w:val="22"/>
                <w:szCs w:val="22"/>
              </w:rPr>
              <w:t>15.2%</w:t>
            </w:r>
          </w:p>
        </w:tc>
      </w:tr>
      <w:tr w:rsidR="00E02BC2" w:rsidRPr="00F260C3" w14:paraId="55E7759B"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A1E9F" w14:textId="77777777" w:rsidR="00E02BC2" w:rsidRPr="00F260C3" w:rsidRDefault="00E02BC2" w:rsidP="008D12C1">
            <w:pPr>
              <w:rPr>
                <w:color w:val="000000"/>
                <w:sz w:val="22"/>
                <w:szCs w:val="22"/>
              </w:rPr>
            </w:pPr>
            <w:r w:rsidRPr="00F260C3">
              <w:rPr>
                <w:b/>
                <w:color w:val="000000"/>
                <w:sz w:val="22"/>
                <w:szCs w:val="22"/>
              </w:rPr>
              <w:t>Total Northern Cheyenne Indian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57314" w14:textId="09628575" w:rsidR="00E02BC2" w:rsidRPr="008D12C1" w:rsidRDefault="00E02BC2" w:rsidP="00E02BC2">
            <w:pPr>
              <w:jc w:val="center"/>
              <w:rPr>
                <w:b/>
                <w:bCs/>
                <w:color w:val="000000"/>
                <w:sz w:val="22"/>
                <w:szCs w:val="22"/>
              </w:rPr>
            </w:pPr>
            <w:r w:rsidRPr="008D12C1">
              <w:rPr>
                <w:b/>
                <w:bCs/>
                <w:color w:val="000000"/>
                <w:sz w:val="22"/>
                <w:szCs w:val="22"/>
              </w:rPr>
              <w:t>6,975</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CC4BF" w14:textId="7EDCEC7E" w:rsidR="00E02BC2" w:rsidRPr="008D12C1" w:rsidRDefault="00E02BC2" w:rsidP="00E02BC2">
            <w:pPr>
              <w:jc w:val="center"/>
              <w:rPr>
                <w:b/>
                <w:bCs/>
                <w:color w:val="000000"/>
                <w:sz w:val="22"/>
                <w:szCs w:val="22"/>
              </w:rPr>
            </w:pPr>
            <w:r w:rsidRPr="008D12C1">
              <w:rPr>
                <w:b/>
                <w:bCs/>
                <w:color w:val="000000"/>
                <w:sz w:val="22"/>
                <w:szCs w:val="22"/>
              </w:rPr>
              <w:t>38,667</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49E3E" w14:textId="3B26D58E" w:rsidR="00E02BC2" w:rsidRPr="008D12C1" w:rsidRDefault="00E02BC2" w:rsidP="00E02BC2">
            <w:pPr>
              <w:jc w:val="center"/>
              <w:rPr>
                <w:b/>
                <w:bCs/>
                <w:color w:val="000000"/>
                <w:sz w:val="22"/>
                <w:szCs w:val="22"/>
              </w:rPr>
            </w:pPr>
            <w:r w:rsidRPr="008D12C1">
              <w:rPr>
                <w:b/>
                <w:bCs/>
                <w:color w:val="000000"/>
                <w:sz w:val="22"/>
                <w:szCs w:val="22"/>
              </w:rPr>
              <w:t>18.0%</w:t>
            </w:r>
          </w:p>
        </w:tc>
      </w:tr>
      <w:tr w:rsidR="00247972" w:rsidRPr="00F260C3" w14:paraId="73F9452D" w14:textId="77777777" w:rsidTr="008D12C1">
        <w:trPr>
          <w:trHeight w:val="288"/>
        </w:trPr>
        <w:tc>
          <w:tcPr>
            <w:tcW w:w="9267" w:type="dxa"/>
            <w:gridSpan w:val="4"/>
            <w:shd w:val="clear" w:color="auto" w:fill="auto"/>
            <w:noWrap/>
            <w:vAlign w:val="center"/>
          </w:tcPr>
          <w:p w14:paraId="2B97A748" w14:textId="77777777" w:rsidR="00247972" w:rsidRPr="00E02BC2" w:rsidRDefault="00247972" w:rsidP="008D12C1">
            <w:pPr>
              <w:rPr>
                <w:color w:val="000000"/>
                <w:sz w:val="22"/>
                <w:szCs w:val="22"/>
              </w:rPr>
            </w:pPr>
          </w:p>
        </w:tc>
      </w:tr>
      <w:tr w:rsidR="00E02BC2" w:rsidRPr="00F260C3" w14:paraId="387D2E48"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FCF40" w14:textId="77777777" w:rsidR="00E02BC2" w:rsidRPr="00F260C3" w:rsidRDefault="00E02BC2" w:rsidP="008D12C1">
            <w:pPr>
              <w:rPr>
                <w:color w:val="000000"/>
                <w:sz w:val="22"/>
                <w:szCs w:val="22"/>
              </w:rPr>
            </w:pPr>
            <w:r w:rsidRPr="00F260C3">
              <w:rPr>
                <w:color w:val="000000"/>
                <w:sz w:val="22"/>
                <w:szCs w:val="22"/>
              </w:rPr>
              <w:t>Chouteau County (part); Montana (part); Rocky Boy's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EA67C" w14:textId="3345A69A" w:rsidR="00E02BC2" w:rsidRPr="00E02BC2" w:rsidRDefault="00E02BC2" w:rsidP="00E02BC2">
            <w:pPr>
              <w:jc w:val="center"/>
              <w:rPr>
                <w:color w:val="000000"/>
                <w:sz w:val="22"/>
                <w:szCs w:val="22"/>
              </w:rPr>
            </w:pPr>
            <w:r w:rsidRPr="00E02BC2">
              <w:rPr>
                <w:color w:val="000000"/>
                <w:sz w:val="22"/>
                <w:szCs w:val="22"/>
              </w:rPr>
              <w:t>878</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5D3E4" w14:textId="41ED0D32" w:rsidR="00E02BC2" w:rsidRPr="00E02BC2" w:rsidRDefault="00E02BC2" w:rsidP="00E02BC2">
            <w:pPr>
              <w:jc w:val="center"/>
              <w:rPr>
                <w:color w:val="000000"/>
                <w:sz w:val="22"/>
                <w:szCs w:val="22"/>
              </w:rPr>
            </w:pPr>
            <w:r w:rsidRPr="00E02BC2">
              <w:rPr>
                <w:color w:val="000000"/>
                <w:sz w:val="22"/>
                <w:szCs w:val="22"/>
              </w:rPr>
              <w:t>7,718</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E9A95" w14:textId="36A91EAB" w:rsidR="00E02BC2" w:rsidRPr="00E02BC2" w:rsidRDefault="00E02BC2" w:rsidP="00E02BC2">
            <w:pPr>
              <w:jc w:val="center"/>
              <w:rPr>
                <w:color w:val="000000"/>
                <w:sz w:val="22"/>
                <w:szCs w:val="22"/>
              </w:rPr>
            </w:pPr>
            <w:r w:rsidRPr="00E02BC2">
              <w:rPr>
                <w:color w:val="000000"/>
                <w:sz w:val="22"/>
                <w:szCs w:val="22"/>
              </w:rPr>
              <w:t>11.4%</w:t>
            </w:r>
          </w:p>
        </w:tc>
      </w:tr>
      <w:tr w:rsidR="00E02BC2" w:rsidRPr="00F260C3" w14:paraId="50CA4777"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54637" w14:textId="77777777" w:rsidR="00E02BC2" w:rsidRPr="00F260C3" w:rsidRDefault="00E02BC2" w:rsidP="008D12C1">
            <w:pPr>
              <w:rPr>
                <w:color w:val="000000"/>
                <w:sz w:val="22"/>
                <w:szCs w:val="22"/>
              </w:rPr>
            </w:pPr>
            <w:r w:rsidRPr="00F260C3">
              <w:rPr>
                <w:color w:val="000000"/>
                <w:sz w:val="22"/>
                <w:szCs w:val="22"/>
              </w:rPr>
              <w:t>Hill County (part); Montana (part); Rocky Boy's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37F74" w14:textId="71C37D80" w:rsidR="00E02BC2" w:rsidRPr="00E02BC2" w:rsidRDefault="00E02BC2" w:rsidP="00E02BC2">
            <w:pPr>
              <w:jc w:val="center"/>
              <w:rPr>
                <w:color w:val="000000"/>
                <w:sz w:val="22"/>
                <w:szCs w:val="22"/>
              </w:rPr>
            </w:pPr>
            <w:r w:rsidRPr="00E02BC2">
              <w:rPr>
                <w:color w:val="000000"/>
                <w:sz w:val="22"/>
                <w:szCs w:val="22"/>
              </w:rPr>
              <w:t>1,402</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D45F3" w14:textId="42DDA6D8" w:rsidR="00E02BC2" w:rsidRPr="00E02BC2" w:rsidRDefault="00E02BC2" w:rsidP="00E02BC2">
            <w:pPr>
              <w:jc w:val="center"/>
              <w:rPr>
                <w:color w:val="000000"/>
                <w:sz w:val="22"/>
                <w:szCs w:val="22"/>
              </w:rPr>
            </w:pPr>
            <w:r w:rsidRPr="00E02BC2">
              <w:rPr>
                <w:color w:val="000000"/>
                <w:sz w:val="22"/>
                <w:szCs w:val="22"/>
              </w:rPr>
              <w:t>17,556</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1800D" w14:textId="66F35A1D" w:rsidR="00E02BC2" w:rsidRPr="00E02BC2" w:rsidRDefault="00E02BC2" w:rsidP="00E02BC2">
            <w:pPr>
              <w:jc w:val="center"/>
              <w:rPr>
                <w:color w:val="000000"/>
                <w:sz w:val="22"/>
                <w:szCs w:val="22"/>
              </w:rPr>
            </w:pPr>
            <w:r w:rsidRPr="00E02BC2">
              <w:rPr>
                <w:color w:val="000000"/>
                <w:sz w:val="22"/>
                <w:szCs w:val="22"/>
              </w:rPr>
              <w:t>8.0%</w:t>
            </w:r>
          </w:p>
        </w:tc>
      </w:tr>
      <w:tr w:rsidR="00E02BC2" w:rsidRPr="00F260C3" w14:paraId="05DB3A93" w14:textId="77777777" w:rsidTr="008D12C1">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48AC6" w14:textId="77777777" w:rsidR="00E02BC2" w:rsidRPr="00F260C3" w:rsidRDefault="00E02BC2" w:rsidP="008D12C1">
            <w:pPr>
              <w:rPr>
                <w:color w:val="000000"/>
                <w:sz w:val="22"/>
                <w:szCs w:val="22"/>
              </w:rPr>
            </w:pPr>
            <w:r w:rsidRPr="00F260C3">
              <w:rPr>
                <w:b/>
                <w:color w:val="000000"/>
                <w:sz w:val="22"/>
                <w:szCs w:val="22"/>
              </w:rPr>
              <w:t>Total Rocky Boy's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CD95F" w14:textId="07378365" w:rsidR="00E02BC2" w:rsidRPr="008D12C1" w:rsidRDefault="00E02BC2" w:rsidP="00E02BC2">
            <w:pPr>
              <w:jc w:val="center"/>
              <w:rPr>
                <w:b/>
                <w:bCs/>
                <w:color w:val="000000"/>
                <w:sz w:val="22"/>
                <w:szCs w:val="22"/>
              </w:rPr>
            </w:pPr>
            <w:r w:rsidRPr="008D12C1">
              <w:rPr>
                <w:b/>
                <w:bCs/>
                <w:color w:val="000000"/>
                <w:sz w:val="22"/>
                <w:szCs w:val="22"/>
              </w:rPr>
              <w:t>2,280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BECB2" w14:textId="4A75DEDE" w:rsidR="00E02BC2" w:rsidRPr="008D12C1" w:rsidRDefault="00E02BC2" w:rsidP="00E02BC2">
            <w:pPr>
              <w:jc w:val="center"/>
              <w:rPr>
                <w:b/>
                <w:bCs/>
                <w:color w:val="000000"/>
                <w:sz w:val="22"/>
                <w:szCs w:val="22"/>
              </w:rPr>
            </w:pPr>
            <w:r w:rsidRPr="008D12C1">
              <w:rPr>
                <w:b/>
                <w:bCs/>
                <w:color w:val="000000"/>
                <w:sz w:val="22"/>
                <w:szCs w:val="22"/>
              </w:rPr>
              <w:t>25,274</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46B0B" w14:textId="3AFE133B" w:rsidR="00E02BC2" w:rsidRPr="008D12C1" w:rsidRDefault="00E02BC2" w:rsidP="00E02BC2">
            <w:pPr>
              <w:jc w:val="center"/>
              <w:rPr>
                <w:b/>
                <w:bCs/>
                <w:color w:val="000000"/>
                <w:sz w:val="22"/>
                <w:szCs w:val="22"/>
              </w:rPr>
            </w:pPr>
            <w:r w:rsidRPr="008D12C1">
              <w:rPr>
                <w:b/>
                <w:bCs/>
                <w:color w:val="000000"/>
                <w:sz w:val="22"/>
                <w:szCs w:val="22"/>
              </w:rPr>
              <w:t>9.0%</w:t>
            </w:r>
          </w:p>
        </w:tc>
      </w:tr>
    </w:tbl>
    <w:p w14:paraId="4662C802" w14:textId="77777777" w:rsidR="00D60638" w:rsidRDefault="00D60638" w:rsidP="00B7536A">
      <w:pPr>
        <w:ind w:left="420"/>
        <w:rPr>
          <w:sz w:val="24"/>
          <w:szCs w:val="24"/>
        </w:rPr>
      </w:pPr>
    </w:p>
    <w:p w14:paraId="569FCDD1" w14:textId="77777777" w:rsidR="002A6CF2" w:rsidRPr="002A6CF2" w:rsidRDefault="007864F9" w:rsidP="00C31D63">
      <w:pPr>
        <w:numPr>
          <w:ilvl w:val="0"/>
          <w:numId w:val="1"/>
        </w:numPr>
        <w:rPr>
          <w:sz w:val="24"/>
          <w:szCs w:val="24"/>
        </w:rPr>
      </w:pPr>
      <w:r w:rsidRPr="00E96206">
        <w:rPr>
          <w:b/>
          <w:sz w:val="24"/>
          <w:szCs w:val="24"/>
        </w:rPr>
        <w:t xml:space="preserve">Anticipated </w:t>
      </w:r>
      <w:r>
        <w:rPr>
          <w:b/>
          <w:sz w:val="24"/>
          <w:szCs w:val="24"/>
        </w:rPr>
        <w:t>i</w:t>
      </w:r>
      <w:r w:rsidRPr="00E96206">
        <w:rPr>
          <w:b/>
          <w:sz w:val="24"/>
          <w:szCs w:val="24"/>
        </w:rPr>
        <w:t xml:space="preserve">mpact on </w:t>
      </w:r>
      <w:r>
        <w:rPr>
          <w:b/>
          <w:sz w:val="24"/>
          <w:szCs w:val="24"/>
        </w:rPr>
        <w:t>h</w:t>
      </w:r>
      <w:r w:rsidRPr="00E96206">
        <w:rPr>
          <w:b/>
          <w:sz w:val="24"/>
          <w:szCs w:val="24"/>
        </w:rPr>
        <w:t xml:space="preserve">ouseholds and State </w:t>
      </w:r>
      <w:r>
        <w:rPr>
          <w:b/>
          <w:sz w:val="24"/>
          <w:szCs w:val="24"/>
        </w:rPr>
        <w:t>a</w:t>
      </w:r>
      <w:r w:rsidRPr="00E96206">
        <w:rPr>
          <w:b/>
          <w:sz w:val="24"/>
          <w:szCs w:val="24"/>
        </w:rPr>
        <w:t xml:space="preserve">gency </w:t>
      </w:r>
      <w:r>
        <w:rPr>
          <w:b/>
          <w:sz w:val="24"/>
          <w:szCs w:val="24"/>
        </w:rPr>
        <w:t>o</w:t>
      </w:r>
      <w:r w:rsidRPr="00E96206">
        <w:rPr>
          <w:b/>
          <w:sz w:val="24"/>
          <w:szCs w:val="24"/>
        </w:rPr>
        <w:t xml:space="preserve">perations: </w:t>
      </w:r>
      <w:r>
        <w:rPr>
          <w:b/>
          <w:sz w:val="24"/>
          <w:szCs w:val="24"/>
        </w:rPr>
        <w:t xml:space="preserve"> </w:t>
      </w:r>
    </w:p>
    <w:p w14:paraId="4BA7A3A4" w14:textId="77777777" w:rsidR="007864F9" w:rsidRPr="00C31D63" w:rsidRDefault="00C31D63" w:rsidP="002A6CF2">
      <w:pPr>
        <w:ind w:left="420"/>
        <w:rPr>
          <w:sz w:val="24"/>
          <w:szCs w:val="24"/>
        </w:rPr>
      </w:pPr>
      <w:r w:rsidRPr="00C31D63">
        <w:rPr>
          <w:sz w:val="24"/>
          <w:szCs w:val="24"/>
        </w:rPr>
        <w:t>This waiver will provide consistency for households and State agency operations in areas where unemployment remains higher than the national average.</w:t>
      </w:r>
    </w:p>
    <w:p w14:paraId="793DA6D0" w14:textId="77777777" w:rsidR="007864F9" w:rsidRDefault="007864F9" w:rsidP="00696207">
      <w:pPr>
        <w:rPr>
          <w:b/>
          <w:sz w:val="24"/>
          <w:szCs w:val="24"/>
        </w:rPr>
      </w:pPr>
    </w:p>
    <w:p w14:paraId="4D356A67" w14:textId="77777777" w:rsidR="002A6CF2" w:rsidRPr="002A6CF2" w:rsidRDefault="007864F9" w:rsidP="00C31D63">
      <w:pPr>
        <w:numPr>
          <w:ilvl w:val="0"/>
          <w:numId w:val="1"/>
        </w:numPr>
        <w:rPr>
          <w:sz w:val="24"/>
          <w:szCs w:val="24"/>
        </w:rPr>
      </w:pPr>
      <w:r w:rsidRPr="00E96206">
        <w:rPr>
          <w:b/>
          <w:sz w:val="24"/>
          <w:szCs w:val="24"/>
        </w:rPr>
        <w:t xml:space="preserve">Caseload </w:t>
      </w:r>
      <w:r>
        <w:rPr>
          <w:b/>
          <w:sz w:val="24"/>
          <w:szCs w:val="24"/>
        </w:rPr>
        <w:t>i</w:t>
      </w:r>
      <w:r w:rsidRPr="00E96206">
        <w:rPr>
          <w:b/>
          <w:sz w:val="24"/>
          <w:szCs w:val="24"/>
        </w:rPr>
        <w:t xml:space="preserve">nformation, including </w:t>
      </w:r>
      <w:r>
        <w:rPr>
          <w:b/>
          <w:sz w:val="24"/>
          <w:szCs w:val="24"/>
        </w:rPr>
        <w:t>p</w:t>
      </w:r>
      <w:r w:rsidRPr="00E96206">
        <w:rPr>
          <w:b/>
          <w:sz w:val="24"/>
          <w:szCs w:val="24"/>
        </w:rPr>
        <w:t xml:space="preserve">ercent, </w:t>
      </w:r>
      <w:r>
        <w:rPr>
          <w:b/>
          <w:sz w:val="24"/>
          <w:szCs w:val="24"/>
        </w:rPr>
        <w:t>c</w:t>
      </w:r>
      <w:r w:rsidRPr="00E96206">
        <w:rPr>
          <w:b/>
          <w:sz w:val="24"/>
          <w:szCs w:val="24"/>
        </w:rPr>
        <w:t xml:space="preserve">haracteristics, and </w:t>
      </w:r>
      <w:r>
        <w:rPr>
          <w:b/>
          <w:sz w:val="24"/>
          <w:szCs w:val="24"/>
        </w:rPr>
        <w:t>q</w:t>
      </w:r>
      <w:r w:rsidRPr="00E96206">
        <w:rPr>
          <w:b/>
          <w:sz w:val="24"/>
          <w:szCs w:val="24"/>
        </w:rPr>
        <w:t xml:space="preserve">uality </w:t>
      </w:r>
      <w:r>
        <w:rPr>
          <w:b/>
          <w:sz w:val="24"/>
          <w:szCs w:val="24"/>
        </w:rPr>
        <w:t>c</w:t>
      </w:r>
      <w:r w:rsidRPr="00E96206">
        <w:rPr>
          <w:b/>
          <w:sz w:val="24"/>
          <w:szCs w:val="24"/>
        </w:rPr>
        <w:t xml:space="preserve">ontrol </w:t>
      </w:r>
      <w:r>
        <w:rPr>
          <w:b/>
          <w:sz w:val="24"/>
          <w:szCs w:val="24"/>
        </w:rPr>
        <w:t>error rate for affection portion (if applicable):</w:t>
      </w:r>
    </w:p>
    <w:p w14:paraId="153FE08A" w14:textId="6D645FB7" w:rsidR="007864F9" w:rsidRPr="00C31D63" w:rsidRDefault="00C31D63" w:rsidP="002A6CF2">
      <w:pPr>
        <w:ind w:left="420"/>
        <w:rPr>
          <w:sz w:val="24"/>
          <w:szCs w:val="24"/>
        </w:rPr>
      </w:pPr>
      <w:r w:rsidRPr="00C31D63">
        <w:rPr>
          <w:sz w:val="24"/>
          <w:szCs w:val="24"/>
        </w:rPr>
        <w:lastRenderedPageBreak/>
        <w:t xml:space="preserve">The caseload for these areas, as of </w:t>
      </w:r>
      <w:r w:rsidR="00057134">
        <w:rPr>
          <w:sz w:val="24"/>
          <w:szCs w:val="24"/>
        </w:rPr>
        <w:t>July 31, 2019</w:t>
      </w:r>
      <w:r w:rsidRPr="00C31D63">
        <w:rPr>
          <w:b/>
          <w:sz w:val="24"/>
          <w:szCs w:val="24"/>
        </w:rPr>
        <w:t>,</w:t>
      </w:r>
      <w:r w:rsidRPr="00C31D63">
        <w:rPr>
          <w:sz w:val="24"/>
          <w:szCs w:val="24"/>
        </w:rPr>
        <w:t xml:space="preserve"> represent </w:t>
      </w:r>
      <w:r w:rsidR="00057134">
        <w:rPr>
          <w:sz w:val="24"/>
          <w:szCs w:val="24"/>
        </w:rPr>
        <w:t>45.48%</w:t>
      </w:r>
      <w:r w:rsidRPr="00C31D63">
        <w:rPr>
          <w:sz w:val="24"/>
          <w:szCs w:val="24"/>
        </w:rPr>
        <w:t xml:space="preserve"> of the caseload for the state.  There are no quality control procedures involved</w:t>
      </w:r>
      <w:r w:rsidR="00263301">
        <w:rPr>
          <w:sz w:val="24"/>
          <w:szCs w:val="24"/>
        </w:rPr>
        <w:t>.</w:t>
      </w:r>
    </w:p>
    <w:p w14:paraId="4E95CFEB" w14:textId="77777777" w:rsidR="007864F9" w:rsidRDefault="007864F9" w:rsidP="007864F9">
      <w:pPr>
        <w:ind w:left="420"/>
        <w:rPr>
          <w:b/>
          <w:sz w:val="24"/>
          <w:szCs w:val="24"/>
        </w:rPr>
      </w:pPr>
    </w:p>
    <w:p w14:paraId="645656A4" w14:textId="77777777" w:rsidR="002A6CF2" w:rsidRDefault="007864F9" w:rsidP="007864F9">
      <w:pPr>
        <w:numPr>
          <w:ilvl w:val="0"/>
          <w:numId w:val="1"/>
        </w:numPr>
        <w:rPr>
          <w:b/>
          <w:sz w:val="24"/>
          <w:szCs w:val="24"/>
        </w:rPr>
      </w:pPr>
      <w:r w:rsidRPr="00E96206">
        <w:rPr>
          <w:b/>
          <w:sz w:val="24"/>
          <w:szCs w:val="24"/>
        </w:rPr>
        <w:t xml:space="preserve">Anticipated </w:t>
      </w:r>
      <w:r>
        <w:rPr>
          <w:b/>
          <w:sz w:val="24"/>
          <w:szCs w:val="24"/>
        </w:rPr>
        <w:t>i</w:t>
      </w:r>
      <w:r w:rsidRPr="00E96206">
        <w:rPr>
          <w:b/>
          <w:sz w:val="24"/>
          <w:szCs w:val="24"/>
        </w:rPr>
        <w:t xml:space="preserve">mplementation </w:t>
      </w:r>
      <w:r>
        <w:rPr>
          <w:b/>
          <w:sz w:val="24"/>
          <w:szCs w:val="24"/>
        </w:rPr>
        <w:t>d</w:t>
      </w:r>
      <w:r w:rsidRPr="00E96206">
        <w:rPr>
          <w:b/>
          <w:sz w:val="24"/>
          <w:szCs w:val="24"/>
        </w:rPr>
        <w:t xml:space="preserve">ate and </w:t>
      </w:r>
      <w:r>
        <w:rPr>
          <w:b/>
          <w:sz w:val="24"/>
          <w:szCs w:val="24"/>
        </w:rPr>
        <w:t>t</w:t>
      </w:r>
      <w:r w:rsidRPr="00E96206">
        <w:rPr>
          <w:b/>
          <w:sz w:val="24"/>
          <w:szCs w:val="24"/>
        </w:rPr>
        <w:t xml:space="preserve">ime </w:t>
      </w:r>
      <w:r>
        <w:rPr>
          <w:b/>
          <w:sz w:val="24"/>
          <w:szCs w:val="24"/>
        </w:rPr>
        <w:t>period for which waiver is needed:</w:t>
      </w:r>
    </w:p>
    <w:p w14:paraId="5F46BD79" w14:textId="6BC9AA3A" w:rsidR="007864F9" w:rsidRDefault="00436BC7" w:rsidP="002A6CF2">
      <w:pPr>
        <w:ind w:left="420"/>
        <w:rPr>
          <w:b/>
          <w:sz w:val="24"/>
          <w:szCs w:val="24"/>
        </w:rPr>
      </w:pPr>
      <w:r w:rsidRPr="00436BC7">
        <w:rPr>
          <w:sz w:val="24"/>
          <w:szCs w:val="24"/>
        </w:rPr>
        <w:t xml:space="preserve">The State is requesting a </w:t>
      </w:r>
      <w:r w:rsidR="004F3256">
        <w:rPr>
          <w:sz w:val="24"/>
          <w:szCs w:val="24"/>
        </w:rPr>
        <w:t>one-year</w:t>
      </w:r>
      <w:r w:rsidRPr="00436BC7">
        <w:rPr>
          <w:sz w:val="24"/>
          <w:szCs w:val="24"/>
        </w:rPr>
        <w:t xml:space="preserve"> waiver, </w:t>
      </w:r>
      <w:r w:rsidR="008311CB" w:rsidRPr="00436BC7">
        <w:rPr>
          <w:sz w:val="24"/>
          <w:szCs w:val="24"/>
        </w:rPr>
        <w:t xml:space="preserve">from </w:t>
      </w:r>
      <w:r w:rsidR="008311CB">
        <w:rPr>
          <w:sz w:val="24"/>
          <w:szCs w:val="24"/>
        </w:rPr>
        <w:t>January 1, 20</w:t>
      </w:r>
      <w:r w:rsidR="00357EDC">
        <w:rPr>
          <w:sz w:val="24"/>
          <w:szCs w:val="24"/>
        </w:rPr>
        <w:t>20</w:t>
      </w:r>
      <w:r w:rsidR="008311CB" w:rsidRPr="00436BC7">
        <w:rPr>
          <w:sz w:val="24"/>
          <w:szCs w:val="24"/>
        </w:rPr>
        <w:t xml:space="preserve"> through </w:t>
      </w:r>
      <w:r w:rsidR="008311CB">
        <w:rPr>
          <w:sz w:val="24"/>
          <w:szCs w:val="24"/>
        </w:rPr>
        <w:t>December 31, 20</w:t>
      </w:r>
      <w:r w:rsidR="00357EDC">
        <w:rPr>
          <w:sz w:val="24"/>
          <w:szCs w:val="24"/>
        </w:rPr>
        <w:t>20</w:t>
      </w:r>
      <w:r w:rsidR="008311CB" w:rsidRPr="00C31D63">
        <w:rPr>
          <w:sz w:val="24"/>
          <w:szCs w:val="24"/>
        </w:rPr>
        <w:t>.</w:t>
      </w:r>
      <w:r w:rsidR="00C31D63">
        <w:rPr>
          <w:b/>
          <w:sz w:val="24"/>
          <w:szCs w:val="24"/>
        </w:rPr>
        <w:t xml:space="preserve"> </w:t>
      </w:r>
    </w:p>
    <w:p w14:paraId="37DFBA60" w14:textId="77777777" w:rsidR="007864F9" w:rsidRDefault="007864F9" w:rsidP="007864F9">
      <w:pPr>
        <w:rPr>
          <w:b/>
          <w:sz w:val="24"/>
          <w:szCs w:val="24"/>
        </w:rPr>
      </w:pPr>
    </w:p>
    <w:p w14:paraId="1CFDD28A" w14:textId="77777777" w:rsidR="002A6CF2" w:rsidRPr="002A6CF2" w:rsidRDefault="007864F9" w:rsidP="00C31D63">
      <w:pPr>
        <w:numPr>
          <w:ilvl w:val="0"/>
          <w:numId w:val="1"/>
        </w:numPr>
        <w:rPr>
          <w:sz w:val="24"/>
          <w:szCs w:val="24"/>
        </w:rPr>
      </w:pPr>
      <w:r w:rsidRPr="005D0579">
        <w:rPr>
          <w:b/>
          <w:sz w:val="24"/>
          <w:szCs w:val="24"/>
        </w:rPr>
        <w:t>Proposed quality control review procedures:</w:t>
      </w:r>
    </w:p>
    <w:p w14:paraId="5082AD8E" w14:textId="77777777" w:rsidR="007864F9" w:rsidRPr="00C31D63" w:rsidRDefault="00C31D63" w:rsidP="002A6CF2">
      <w:pPr>
        <w:ind w:left="420"/>
        <w:rPr>
          <w:sz w:val="24"/>
          <w:szCs w:val="24"/>
        </w:rPr>
      </w:pPr>
      <w:r w:rsidRPr="00C31D63">
        <w:rPr>
          <w:sz w:val="24"/>
          <w:szCs w:val="24"/>
        </w:rPr>
        <w:t>There are no special quality control procedures needed in conjunction with this waiver.</w:t>
      </w:r>
    </w:p>
    <w:p w14:paraId="40490DFB" w14:textId="77777777" w:rsidR="00780107" w:rsidRDefault="00780107" w:rsidP="00780107">
      <w:pPr>
        <w:ind w:left="810" w:right="-720"/>
        <w:rPr>
          <w:b/>
          <w:sz w:val="24"/>
          <w:szCs w:val="24"/>
        </w:rPr>
      </w:pPr>
    </w:p>
    <w:p w14:paraId="575FC34A" w14:textId="5850E6C0" w:rsidR="00057134" w:rsidRPr="00057134" w:rsidRDefault="007864F9" w:rsidP="00057134">
      <w:pPr>
        <w:numPr>
          <w:ilvl w:val="0"/>
          <w:numId w:val="1"/>
        </w:numPr>
        <w:rPr>
          <w:b/>
          <w:sz w:val="24"/>
          <w:szCs w:val="24"/>
        </w:rPr>
      </w:pPr>
      <w:r>
        <w:rPr>
          <w:b/>
          <w:sz w:val="24"/>
          <w:szCs w:val="24"/>
        </w:rPr>
        <w:t xml:space="preserve">State agency submitting waiver request and State contact person:  </w:t>
      </w:r>
      <w:r w:rsidR="00057134">
        <w:rPr>
          <w:b/>
          <w:sz w:val="24"/>
          <w:szCs w:val="24"/>
        </w:rPr>
        <w:br/>
      </w:r>
      <w:r w:rsidR="00057134">
        <w:rPr>
          <w:sz w:val="24"/>
          <w:szCs w:val="24"/>
        </w:rPr>
        <w:t>State of Montana DPHHS-Human and Community Service Division</w:t>
      </w:r>
      <w:r w:rsidR="00057134">
        <w:rPr>
          <w:sz w:val="24"/>
          <w:szCs w:val="24"/>
        </w:rPr>
        <w:br/>
        <w:t>Justine Welker, SNAP Program Manager</w:t>
      </w:r>
    </w:p>
    <w:p w14:paraId="16209AEC" w14:textId="7DBE7E28" w:rsidR="007864F9" w:rsidRDefault="007864F9" w:rsidP="007864F9">
      <w:pPr>
        <w:ind w:left="450"/>
        <w:rPr>
          <w:b/>
          <w:sz w:val="24"/>
          <w:szCs w:val="24"/>
        </w:rPr>
      </w:pPr>
    </w:p>
    <w:p w14:paraId="7BE40CA6" w14:textId="4F19B216" w:rsidR="007864F9" w:rsidRDefault="00E23C1A" w:rsidP="00780107">
      <w:pPr>
        <w:numPr>
          <w:ilvl w:val="0"/>
          <w:numId w:val="1"/>
        </w:numPr>
        <w:rPr>
          <w:b/>
          <w:sz w:val="24"/>
          <w:szCs w:val="24"/>
        </w:rPr>
      </w:pPr>
      <w:r>
        <w:rPr>
          <w:b/>
          <w:noProof/>
          <w:sz w:val="24"/>
          <w:szCs w:val="24"/>
        </w:rPr>
        <w:drawing>
          <wp:anchor distT="0" distB="0" distL="114300" distR="114300" simplePos="0" relativeHeight="251658240" behindDoc="0" locked="0" layoutInCell="1" allowOverlap="1" wp14:anchorId="32A34A4A" wp14:editId="55A76D44">
            <wp:simplePos x="0" y="0"/>
            <wp:positionH relativeFrom="column">
              <wp:posOffset>-600710</wp:posOffset>
            </wp:positionH>
            <wp:positionV relativeFrom="paragraph">
              <wp:posOffset>266700</wp:posOffset>
            </wp:positionV>
            <wp:extent cx="6600825" cy="585470"/>
            <wp:effectExtent l="0" t="0" r="9525" b="508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1234.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600825" cy="585470"/>
                    </a:xfrm>
                    <a:prstGeom prst="rect">
                      <a:avLst/>
                    </a:prstGeom>
                  </pic:spPr>
                </pic:pic>
              </a:graphicData>
            </a:graphic>
            <wp14:sizeRelH relativeFrom="margin">
              <wp14:pctWidth>0</wp14:pctWidth>
            </wp14:sizeRelH>
          </wp:anchor>
        </w:drawing>
      </w:r>
      <w:r w:rsidR="007864F9" w:rsidRPr="00A2676B">
        <w:rPr>
          <w:b/>
          <w:sz w:val="24"/>
          <w:szCs w:val="24"/>
        </w:rPr>
        <w:t xml:space="preserve">Signature and </w:t>
      </w:r>
      <w:r w:rsidR="007864F9">
        <w:rPr>
          <w:b/>
          <w:sz w:val="24"/>
          <w:szCs w:val="24"/>
        </w:rPr>
        <w:t>t</w:t>
      </w:r>
      <w:r w:rsidR="007864F9" w:rsidRPr="00A2676B">
        <w:rPr>
          <w:b/>
          <w:sz w:val="24"/>
          <w:szCs w:val="24"/>
        </w:rPr>
        <w:t xml:space="preserve">itle of </w:t>
      </w:r>
      <w:r w:rsidR="007864F9">
        <w:rPr>
          <w:b/>
          <w:sz w:val="24"/>
          <w:szCs w:val="24"/>
        </w:rPr>
        <w:t>r</w:t>
      </w:r>
      <w:r w:rsidR="007864F9" w:rsidRPr="00A2676B">
        <w:rPr>
          <w:b/>
          <w:sz w:val="24"/>
          <w:szCs w:val="24"/>
        </w:rPr>
        <w:t xml:space="preserve">equesting </w:t>
      </w:r>
      <w:r w:rsidR="007864F9">
        <w:rPr>
          <w:b/>
          <w:sz w:val="24"/>
          <w:szCs w:val="24"/>
        </w:rPr>
        <w:t>o</w:t>
      </w:r>
      <w:r w:rsidR="007864F9" w:rsidRPr="00A2676B">
        <w:rPr>
          <w:b/>
          <w:sz w:val="24"/>
          <w:szCs w:val="24"/>
        </w:rPr>
        <w:t>fficial:</w:t>
      </w:r>
      <w:r w:rsidR="007864F9">
        <w:rPr>
          <w:b/>
          <w:sz w:val="24"/>
          <w:szCs w:val="24"/>
        </w:rPr>
        <w:t xml:space="preserve">  </w:t>
      </w:r>
    </w:p>
    <w:p w14:paraId="3134F548" w14:textId="783973BB" w:rsidR="007864F9" w:rsidRDefault="007864F9" w:rsidP="00E23C1A">
      <w:pPr>
        <w:ind w:left="360" w:right="-720"/>
        <w:rPr>
          <w:b/>
          <w:sz w:val="24"/>
          <w:szCs w:val="24"/>
        </w:rPr>
      </w:pPr>
    </w:p>
    <w:p w14:paraId="57B28826" w14:textId="76BFBC7E" w:rsidR="007864F9" w:rsidRDefault="007864F9" w:rsidP="00780107">
      <w:pPr>
        <w:numPr>
          <w:ilvl w:val="0"/>
          <w:numId w:val="1"/>
        </w:numPr>
        <w:rPr>
          <w:b/>
          <w:sz w:val="24"/>
          <w:szCs w:val="24"/>
        </w:rPr>
      </w:pPr>
      <w:r w:rsidRPr="00A2676B">
        <w:rPr>
          <w:b/>
          <w:sz w:val="24"/>
          <w:szCs w:val="24"/>
        </w:rPr>
        <w:t xml:space="preserve">Date of </w:t>
      </w:r>
      <w:r>
        <w:rPr>
          <w:b/>
          <w:sz w:val="24"/>
          <w:szCs w:val="24"/>
        </w:rPr>
        <w:t>r</w:t>
      </w:r>
      <w:r w:rsidRPr="00A2676B">
        <w:rPr>
          <w:b/>
          <w:sz w:val="24"/>
          <w:szCs w:val="24"/>
        </w:rPr>
        <w:t xml:space="preserve">equest: </w:t>
      </w:r>
      <w:r>
        <w:rPr>
          <w:b/>
          <w:sz w:val="24"/>
          <w:szCs w:val="24"/>
        </w:rPr>
        <w:t xml:space="preserve"> </w:t>
      </w:r>
      <w:r w:rsidR="00057134">
        <w:rPr>
          <w:sz w:val="24"/>
          <w:szCs w:val="24"/>
        </w:rPr>
        <w:t>September 3, 2019</w:t>
      </w:r>
    </w:p>
    <w:p w14:paraId="771DEE19" w14:textId="77777777" w:rsidR="007864F9" w:rsidRDefault="007864F9" w:rsidP="007864F9">
      <w:pPr>
        <w:ind w:left="720" w:right="-720" w:hanging="270"/>
        <w:rPr>
          <w:b/>
          <w:sz w:val="24"/>
          <w:szCs w:val="24"/>
        </w:rPr>
      </w:pPr>
    </w:p>
    <w:p w14:paraId="52441C2F" w14:textId="078041F4" w:rsidR="007864F9" w:rsidRDefault="007864F9" w:rsidP="00780107">
      <w:pPr>
        <w:numPr>
          <w:ilvl w:val="0"/>
          <w:numId w:val="1"/>
        </w:numPr>
        <w:rPr>
          <w:b/>
          <w:sz w:val="24"/>
          <w:szCs w:val="24"/>
        </w:rPr>
      </w:pPr>
      <w:r>
        <w:rPr>
          <w:b/>
          <w:sz w:val="24"/>
          <w:szCs w:val="24"/>
        </w:rPr>
        <w:t xml:space="preserve">State agency staff contact (name/email/telephone):  </w:t>
      </w:r>
      <w:r w:rsidR="00057134">
        <w:rPr>
          <w:b/>
          <w:sz w:val="24"/>
          <w:szCs w:val="24"/>
        </w:rPr>
        <w:br/>
      </w:r>
      <w:r w:rsidR="00057134">
        <w:rPr>
          <w:sz w:val="24"/>
          <w:szCs w:val="24"/>
        </w:rPr>
        <w:t xml:space="preserve">Justine Welker, </w:t>
      </w:r>
      <w:hyperlink r:id="rId12" w:history="1">
        <w:r w:rsidR="00057134" w:rsidRPr="002B4B41">
          <w:rPr>
            <w:rStyle w:val="Hyperlink"/>
            <w:sz w:val="24"/>
            <w:szCs w:val="24"/>
          </w:rPr>
          <w:t>jwelker@mt.gov</w:t>
        </w:r>
      </w:hyperlink>
      <w:r w:rsidR="00057134">
        <w:rPr>
          <w:sz w:val="24"/>
          <w:szCs w:val="24"/>
        </w:rPr>
        <w:t xml:space="preserve">, </w:t>
      </w:r>
    </w:p>
    <w:p w14:paraId="19FA0E85" w14:textId="77777777" w:rsidR="007864F9" w:rsidRDefault="007864F9" w:rsidP="007864F9">
      <w:pPr>
        <w:pStyle w:val="ListParagraph"/>
        <w:ind w:hanging="270"/>
        <w:rPr>
          <w:b/>
          <w:sz w:val="24"/>
          <w:szCs w:val="24"/>
        </w:rPr>
      </w:pPr>
    </w:p>
    <w:p w14:paraId="290BB6D2" w14:textId="77777777" w:rsidR="007864F9" w:rsidRPr="00A2676B" w:rsidRDefault="007864F9" w:rsidP="00780107">
      <w:pPr>
        <w:numPr>
          <w:ilvl w:val="0"/>
          <w:numId w:val="1"/>
        </w:numPr>
        <w:rPr>
          <w:b/>
          <w:sz w:val="24"/>
          <w:szCs w:val="24"/>
        </w:rPr>
      </w:pPr>
      <w:r>
        <w:rPr>
          <w:b/>
          <w:sz w:val="24"/>
          <w:szCs w:val="24"/>
        </w:rPr>
        <w:t>Regional office contact person (</w:t>
      </w:r>
      <w:r>
        <w:rPr>
          <w:b/>
          <w:i/>
          <w:sz w:val="24"/>
          <w:szCs w:val="24"/>
        </w:rPr>
        <w:t>to be completed by FNS r</w:t>
      </w:r>
      <w:r w:rsidRPr="002571A0">
        <w:rPr>
          <w:b/>
          <w:i/>
          <w:sz w:val="24"/>
          <w:szCs w:val="24"/>
        </w:rPr>
        <w:t>egional office</w:t>
      </w:r>
      <w:r>
        <w:rPr>
          <w:b/>
          <w:sz w:val="24"/>
          <w:szCs w:val="24"/>
        </w:rPr>
        <w:t xml:space="preserve">):  </w:t>
      </w:r>
    </w:p>
    <w:p w14:paraId="41715A19" w14:textId="77777777" w:rsidR="00496D44" w:rsidRDefault="00496D44">
      <w:bookmarkStart w:id="1" w:name="_GoBack"/>
      <w:bookmarkEnd w:id="1"/>
    </w:p>
    <w:sectPr w:rsidR="00496D44" w:rsidSect="008E2E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194DD" w14:textId="77777777" w:rsidR="00482606" w:rsidRDefault="00482606">
      <w:r>
        <w:separator/>
      </w:r>
    </w:p>
  </w:endnote>
  <w:endnote w:type="continuationSeparator" w:id="0">
    <w:p w14:paraId="4AC8D3BA" w14:textId="77777777" w:rsidR="00482606" w:rsidRDefault="00482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0F429" w14:textId="77777777" w:rsidR="00482606" w:rsidRDefault="00482606">
      <w:r>
        <w:separator/>
      </w:r>
    </w:p>
  </w:footnote>
  <w:footnote w:type="continuationSeparator" w:id="0">
    <w:p w14:paraId="74C3C8B8" w14:textId="77777777" w:rsidR="00482606" w:rsidRDefault="00482606">
      <w:r>
        <w:continuationSeparator/>
      </w:r>
    </w:p>
  </w:footnote>
  <w:footnote w:id="1">
    <w:p w14:paraId="15F8368E" w14:textId="57269193" w:rsidR="00E53A0F" w:rsidRDefault="00E53A0F" w:rsidP="00E53A0F">
      <w:pPr>
        <w:pStyle w:val="FootnoteText"/>
      </w:pPr>
      <w:r>
        <w:rPr>
          <w:rStyle w:val="FootnoteReference"/>
        </w:rPr>
        <w:footnoteRef/>
      </w:r>
      <w:r>
        <w:t xml:space="preserve"> These calculations are based on data from the 201</w:t>
      </w:r>
      <w:r w:rsidR="00357EDC">
        <w:t>3</w:t>
      </w:r>
      <w:r>
        <w:t>-201</w:t>
      </w:r>
      <w:r w:rsidR="00357EDC">
        <w:t>7</w:t>
      </w:r>
      <w:r>
        <w:t xml:space="preserve"> American Community Survey 5-Year Estimates.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0A2CB1"/>
    <w:multiLevelType w:val="singleLevel"/>
    <w:tmpl w:val="56F20E2A"/>
    <w:lvl w:ilvl="0">
      <w:start w:val="1"/>
      <w:numFmt w:val="decimal"/>
      <w:lvlText w:val="%1."/>
      <w:lvlJc w:val="left"/>
      <w:pPr>
        <w:tabs>
          <w:tab w:val="num" w:pos="420"/>
        </w:tabs>
        <w:ind w:left="420" w:hanging="420"/>
      </w:pPr>
      <w:rPr>
        <w:b/>
      </w:rPr>
    </w:lvl>
  </w:abstractNum>
  <w:abstractNum w:abstractNumId="1"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4F9"/>
    <w:rsid w:val="00010596"/>
    <w:rsid w:val="00024BF4"/>
    <w:rsid w:val="00025772"/>
    <w:rsid w:val="00030327"/>
    <w:rsid w:val="00031031"/>
    <w:rsid w:val="000346B0"/>
    <w:rsid w:val="000347F6"/>
    <w:rsid w:val="00057134"/>
    <w:rsid w:val="00065AA3"/>
    <w:rsid w:val="00070874"/>
    <w:rsid w:val="00071479"/>
    <w:rsid w:val="0007634F"/>
    <w:rsid w:val="000B28E3"/>
    <w:rsid w:val="000B4CB3"/>
    <w:rsid w:val="000C1C39"/>
    <w:rsid w:val="000C3DFD"/>
    <w:rsid w:val="000E18DE"/>
    <w:rsid w:val="0010168E"/>
    <w:rsid w:val="00102511"/>
    <w:rsid w:val="00110F5E"/>
    <w:rsid w:val="00142BB3"/>
    <w:rsid w:val="00157A24"/>
    <w:rsid w:val="00171B79"/>
    <w:rsid w:val="001D09B0"/>
    <w:rsid w:val="001D54A1"/>
    <w:rsid w:val="001E182F"/>
    <w:rsid w:val="002024DD"/>
    <w:rsid w:val="00206EFF"/>
    <w:rsid w:val="0023699F"/>
    <w:rsid w:val="002465E6"/>
    <w:rsid w:val="002466D6"/>
    <w:rsid w:val="0024748A"/>
    <w:rsid w:val="002475B6"/>
    <w:rsid w:val="00247972"/>
    <w:rsid w:val="00263301"/>
    <w:rsid w:val="00270275"/>
    <w:rsid w:val="00274DB7"/>
    <w:rsid w:val="00277CE0"/>
    <w:rsid w:val="002866B5"/>
    <w:rsid w:val="00294C62"/>
    <w:rsid w:val="002A3AB6"/>
    <w:rsid w:val="002A4ABE"/>
    <w:rsid w:val="002A6CF2"/>
    <w:rsid w:val="002C3EDE"/>
    <w:rsid w:val="002C44C6"/>
    <w:rsid w:val="002D47CF"/>
    <w:rsid w:val="002F11FF"/>
    <w:rsid w:val="002F31C3"/>
    <w:rsid w:val="00317EA6"/>
    <w:rsid w:val="00330F3D"/>
    <w:rsid w:val="003350FF"/>
    <w:rsid w:val="00357EDC"/>
    <w:rsid w:val="00364B67"/>
    <w:rsid w:val="00372471"/>
    <w:rsid w:val="00382E7C"/>
    <w:rsid w:val="00383F72"/>
    <w:rsid w:val="00390DE5"/>
    <w:rsid w:val="0039478A"/>
    <w:rsid w:val="003973E8"/>
    <w:rsid w:val="003B425F"/>
    <w:rsid w:val="003C11C1"/>
    <w:rsid w:val="003D587B"/>
    <w:rsid w:val="003E5112"/>
    <w:rsid w:val="003F6F49"/>
    <w:rsid w:val="00402493"/>
    <w:rsid w:val="00403739"/>
    <w:rsid w:val="00415440"/>
    <w:rsid w:val="00421D6B"/>
    <w:rsid w:val="0042392E"/>
    <w:rsid w:val="004265EF"/>
    <w:rsid w:val="00436BC7"/>
    <w:rsid w:val="0044748A"/>
    <w:rsid w:val="00467949"/>
    <w:rsid w:val="00482606"/>
    <w:rsid w:val="00491100"/>
    <w:rsid w:val="00495A98"/>
    <w:rsid w:val="00496D44"/>
    <w:rsid w:val="004A16D9"/>
    <w:rsid w:val="004B010F"/>
    <w:rsid w:val="004C6F0A"/>
    <w:rsid w:val="004F0448"/>
    <w:rsid w:val="004F3256"/>
    <w:rsid w:val="004F3559"/>
    <w:rsid w:val="005001F2"/>
    <w:rsid w:val="0051701E"/>
    <w:rsid w:val="00543BE7"/>
    <w:rsid w:val="005504C0"/>
    <w:rsid w:val="005554A0"/>
    <w:rsid w:val="00564F84"/>
    <w:rsid w:val="00567F1A"/>
    <w:rsid w:val="005831BC"/>
    <w:rsid w:val="005A0EF1"/>
    <w:rsid w:val="005B29EF"/>
    <w:rsid w:val="005B5515"/>
    <w:rsid w:val="005D071E"/>
    <w:rsid w:val="005E45D9"/>
    <w:rsid w:val="00612F1E"/>
    <w:rsid w:val="00614A6E"/>
    <w:rsid w:val="00616E0F"/>
    <w:rsid w:val="00616EB3"/>
    <w:rsid w:val="0064343C"/>
    <w:rsid w:val="00656120"/>
    <w:rsid w:val="00672B13"/>
    <w:rsid w:val="006850FE"/>
    <w:rsid w:val="0068530D"/>
    <w:rsid w:val="006926E6"/>
    <w:rsid w:val="00696207"/>
    <w:rsid w:val="006A0683"/>
    <w:rsid w:val="006A74BD"/>
    <w:rsid w:val="006B4C16"/>
    <w:rsid w:val="006C121E"/>
    <w:rsid w:val="006D4DEC"/>
    <w:rsid w:val="006E0200"/>
    <w:rsid w:val="006E0932"/>
    <w:rsid w:val="006E3026"/>
    <w:rsid w:val="006F6CDD"/>
    <w:rsid w:val="0070357F"/>
    <w:rsid w:val="0072341F"/>
    <w:rsid w:val="00723DDD"/>
    <w:rsid w:val="00725769"/>
    <w:rsid w:val="00731B81"/>
    <w:rsid w:val="00751008"/>
    <w:rsid w:val="00760AF6"/>
    <w:rsid w:val="0077633C"/>
    <w:rsid w:val="00780107"/>
    <w:rsid w:val="00781C78"/>
    <w:rsid w:val="00784454"/>
    <w:rsid w:val="00785E88"/>
    <w:rsid w:val="007864F9"/>
    <w:rsid w:val="00786EBA"/>
    <w:rsid w:val="00796B40"/>
    <w:rsid w:val="007A4DF7"/>
    <w:rsid w:val="007C2BB6"/>
    <w:rsid w:val="007C7468"/>
    <w:rsid w:val="007D2EB4"/>
    <w:rsid w:val="007E1A0B"/>
    <w:rsid w:val="007E7E7E"/>
    <w:rsid w:val="008071B1"/>
    <w:rsid w:val="008170C4"/>
    <w:rsid w:val="00821B6B"/>
    <w:rsid w:val="0082218B"/>
    <w:rsid w:val="008257E2"/>
    <w:rsid w:val="008311CB"/>
    <w:rsid w:val="00854318"/>
    <w:rsid w:val="00861906"/>
    <w:rsid w:val="008631FA"/>
    <w:rsid w:val="00867721"/>
    <w:rsid w:val="0087253E"/>
    <w:rsid w:val="008813C2"/>
    <w:rsid w:val="008B09F9"/>
    <w:rsid w:val="008B4A94"/>
    <w:rsid w:val="008C6EAF"/>
    <w:rsid w:val="008D12C1"/>
    <w:rsid w:val="008D63EB"/>
    <w:rsid w:val="008D7453"/>
    <w:rsid w:val="008D7FDE"/>
    <w:rsid w:val="008E2E14"/>
    <w:rsid w:val="008E2EEC"/>
    <w:rsid w:val="008E7097"/>
    <w:rsid w:val="008F3E49"/>
    <w:rsid w:val="00900E09"/>
    <w:rsid w:val="00925F4F"/>
    <w:rsid w:val="009326AB"/>
    <w:rsid w:val="00961A4E"/>
    <w:rsid w:val="00967A3A"/>
    <w:rsid w:val="00980F1D"/>
    <w:rsid w:val="00985B6A"/>
    <w:rsid w:val="00994B91"/>
    <w:rsid w:val="009951D5"/>
    <w:rsid w:val="009B1917"/>
    <w:rsid w:val="009B44A7"/>
    <w:rsid w:val="009C2B67"/>
    <w:rsid w:val="009C6CCE"/>
    <w:rsid w:val="009D27BE"/>
    <w:rsid w:val="00A013AF"/>
    <w:rsid w:val="00A028B9"/>
    <w:rsid w:val="00A06DC1"/>
    <w:rsid w:val="00A229E3"/>
    <w:rsid w:val="00A32D8D"/>
    <w:rsid w:val="00A40E15"/>
    <w:rsid w:val="00A42C47"/>
    <w:rsid w:val="00A455FB"/>
    <w:rsid w:val="00A50A7D"/>
    <w:rsid w:val="00A63601"/>
    <w:rsid w:val="00A71082"/>
    <w:rsid w:val="00A85AD3"/>
    <w:rsid w:val="00AA0EB7"/>
    <w:rsid w:val="00AA276F"/>
    <w:rsid w:val="00AB32B0"/>
    <w:rsid w:val="00AC61DA"/>
    <w:rsid w:val="00AD3655"/>
    <w:rsid w:val="00AE7B9C"/>
    <w:rsid w:val="00AF5E68"/>
    <w:rsid w:val="00B15176"/>
    <w:rsid w:val="00B35E08"/>
    <w:rsid w:val="00B40163"/>
    <w:rsid w:val="00B43684"/>
    <w:rsid w:val="00B53349"/>
    <w:rsid w:val="00B66E16"/>
    <w:rsid w:val="00B70A26"/>
    <w:rsid w:val="00B719F9"/>
    <w:rsid w:val="00B7536A"/>
    <w:rsid w:val="00B91E6C"/>
    <w:rsid w:val="00BB60F8"/>
    <w:rsid w:val="00BC1AFD"/>
    <w:rsid w:val="00BC438E"/>
    <w:rsid w:val="00BC7FA7"/>
    <w:rsid w:val="00BE2BFF"/>
    <w:rsid w:val="00BF28B5"/>
    <w:rsid w:val="00BF3811"/>
    <w:rsid w:val="00BF3820"/>
    <w:rsid w:val="00BF4328"/>
    <w:rsid w:val="00C228E6"/>
    <w:rsid w:val="00C30955"/>
    <w:rsid w:val="00C31D63"/>
    <w:rsid w:val="00C541B8"/>
    <w:rsid w:val="00C57E04"/>
    <w:rsid w:val="00C64E3A"/>
    <w:rsid w:val="00C6553A"/>
    <w:rsid w:val="00C723BD"/>
    <w:rsid w:val="00C761D0"/>
    <w:rsid w:val="00C8644B"/>
    <w:rsid w:val="00CA2FB2"/>
    <w:rsid w:val="00CB38D5"/>
    <w:rsid w:val="00CB3CFD"/>
    <w:rsid w:val="00CB6477"/>
    <w:rsid w:val="00CC0FD0"/>
    <w:rsid w:val="00CC538C"/>
    <w:rsid w:val="00CE4957"/>
    <w:rsid w:val="00CE6FD8"/>
    <w:rsid w:val="00CE7A9B"/>
    <w:rsid w:val="00CF6271"/>
    <w:rsid w:val="00D01EC3"/>
    <w:rsid w:val="00D12C3F"/>
    <w:rsid w:val="00D21B68"/>
    <w:rsid w:val="00D42E41"/>
    <w:rsid w:val="00D60638"/>
    <w:rsid w:val="00D62412"/>
    <w:rsid w:val="00DA2FFF"/>
    <w:rsid w:val="00DA44EE"/>
    <w:rsid w:val="00DC18E9"/>
    <w:rsid w:val="00DD355F"/>
    <w:rsid w:val="00DD6843"/>
    <w:rsid w:val="00DD6E5D"/>
    <w:rsid w:val="00DD76DC"/>
    <w:rsid w:val="00DE654B"/>
    <w:rsid w:val="00DF052B"/>
    <w:rsid w:val="00DF436E"/>
    <w:rsid w:val="00DF5ACA"/>
    <w:rsid w:val="00E02BC2"/>
    <w:rsid w:val="00E10C1F"/>
    <w:rsid w:val="00E1762E"/>
    <w:rsid w:val="00E23C1A"/>
    <w:rsid w:val="00E2430A"/>
    <w:rsid w:val="00E2465E"/>
    <w:rsid w:val="00E34583"/>
    <w:rsid w:val="00E34A78"/>
    <w:rsid w:val="00E35E78"/>
    <w:rsid w:val="00E53A0F"/>
    <w:rsid w:val="00E656FE"/>
    <w:rsid w:val="00E71AA5"/>
    <w:rsid w:val="00E74231"/>
    <w:rsid w:val="00E84ECE"/>
    <w:rsid w:val="00E869AE"/>
    <w:rsid w:val="00E919B5"/>
    <w:rsid w:val="00E91DBD"/>
    <w:rsid w:val="00EB2458"/>
    <w:rsid w:val="00EC76B8"/>
    <w:rsid w:val="00ED08C1"/>
    <w:rsid w:val="00ED1619"/>
    <w:rsid w:val="00EE01D0"/>
    <w:rsid w:val="00EE09E8"/>
    <w:rsid w:val="00EE2C5F"/>
    <w:rsid w:val="00F0270A"/>
    <w:rsid w:val="00F0569C"/>
    <w:rsid w:val="00F06D82"/>
    <w:rsid w:val="00F10716"/>
    <w:rsid w:val="00F16FAF"/>
    <w:rsid w:val="00F2311D"/>
    <w:rsid w:val="00F260C3"/>
    <w:rsid w:val="00F31E6B"/>
    <w:rsid w:val="00F4237F"/>
    <w:rsid w:val="00F51318"/>
    <w:rsid w:val="00F53AAF"/>
    <w:rsid w:val="00F64EBC"/>
    <w:rsid w:val="00F66ACE"/>
    <w:rsid w:val="00F70D27"/>
    <w:rsid w:val="00F776F3"/>
    <w:rsid w:val="00F97F08"/>
    <w:rsid w:val="00FA4A53"/>
    <w:rsid w:val="00FB00C7"/>
    <w:rsid w:val="00FB4638"/>
    <w:rsid w:val="00FB727B"/>
    <w:rsid w:val="00FC4F4C"/>
    <w:rsid w:val="00FD2E2D"/>
    <w:rsid w:val="00FE6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62F2E"/>
  <w15:docId w15:val="{4FFD0BB8-E0BE-448A-A555-3490F9B7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0569C"/>
  </w:style>
  <w:style w:type="character" w:customStyle="1" w:styleId="FootnoteTextChar">
    <w:name w:val="Footnote Text Char"/>
    <w:basedOn w:val="DefaultParagraphFont"/>
    <w:link w:val="FootnoteText"/>
    <w:uiPriority w:val="99"/>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0569C"/>
    <w:rPr>
      <w:vertAlign w:val="superscript"/>
    </w:rPr>
  </w:style>
  <w:style w:type="character" w:styleId="Hyperlink">
    <w:name w:val="Hyperlink"/>
    <w:basedOn w:val="DefaultParagraphFont"/>
    <w:uiPriority w:val="99"/>
    <w:unhideWhenUsed/>
    <w:rsid w:val="002465E6"/>
    <w:rPr>
      <w:color w:val="0000FF" w:themeColor="hyperlink"/>
      <w:u w:val="single"/>
    </w:rPr>
  </w:style>
  <w:style w:type="character" w:styleId="UnresolvedMention">
    <w:name w:val="Unresolved Mention"/>
    <w:basedOn w:val="DefaultParagraphFont"/>
    <w:uiPriority w:val="99"/>
    <w:semiHidden/>
    <w:unhideWhenUsed/>
    <w:rsid w:val="00057134"/>
    <w:rPr>
      <w:color w:val="808080"/>
      <w:shd w:val="clear" w:color="auto" w:fill="E6E6E6"/>
    </w:rPr>
  </w:style>
  <w:style w:type="paragraph" w:styleId="BalloonText">
    <w:name w:val="Balloon Text"/>
    <w:basedOn w:val="Normal"/>
    <w:link w:val="BalloonTextChar"/>
    <w:uiPriority w:val="99"/>
    <w:semiHidden/>
    <w:unhideWhenUsed/>
    <w:rsid w:val="00AC61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61D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21">
      <w:bodyDiv w:val="1"/>
      <w:marLeft w:val="0"/>
      <w:marRight w:val="0"/>
      <w:marTop w:val="0"/>
      <w:marBottom w:val="0"/>
      <w:divBdr>
        <w:top w:val="none" w:sz="0" w:space="0" w:color="auto"/>
        <w:left w:val="none" w:sz="0" w:space="0" w:color="auto"/>
        <w:bottom w:val="none" w:sz="0" w:space="0" w:color="auto"/>
        <w:right w:val="none" w:sz="0" w:space="0" w:color="auto"/>
      </w:divBdr>
    </w:div>
    <w:div w:id="24405270">
      <w:bodyDiv w:val="1"/>
      <w:marLeft w:val="0"/>
      <w:marRight w:val="0"/>
      <w:marTop w:val="0"/>
      <w:marBottom w:val="0"/>
      <w:divBdr>
        <w:top w:val="none" w:sz="0" w:space="0" w:color="auto"/>
        <w:left w:val="none" w:sz="0" w:space="0" w:color="auto"/>
        <w:bottom w:val="none" w:sz="0" w:space="0" w:color="auto"/>
        <w:right w:val="none" w:sz="0" w:space="0" w:color="auto"/>
      </w:divBdr>
    </w:div>
    <w:div w:id="50736403">
      <w:bodyDiv w:val="1"/>
      <w:marLeft w:val="0"/>
      <w:marRight w:val="0"/>
      <w:marTop w:val="0"/>
      <w:marBottom w:val="0"/>
      <w:divBdr>
        <w:top w:val="none" w:sz="0" w:space="0" w:color="auto"/>
        <w:left w:val="none" w:sz="0" w:space="0" w:color="auto"/>
        <w:bottom w:val="none" w:sz="0" w:space="0" w:color="auto"/>
        <w:right w:val="none" w:sz="0" w:space="0" w:color="auto"/>
      </w:divBdr>
    </w:div>
    <w:div w:id="87314990">
      <w:bodyDiv w:val="1"/>
      <w:marLeft w:val="0"/>
      <w:marRight w:val="0"/>
      <w:marTop w:val="0"/>
      <w:marBottom w:val="0"/>
      <w:divBdr>
        <w:top w:val="none" w:sz="0" w:space="0" w:color="auto"/>
        <w:left w:val="none" w:sz="0" w:space="0" w:color="auto"/>
        <w:bottom w:val="none" w:sz="0" w:space="0" w:color="auto"/>
        <w:right w:val="none" w:sz="0" w:space="0" w:color="auto"/>
      </w:divBdr>
    </w:div>
    <w:div w:id="89090496">
      <w:bodyDiv w:val="1"/>
      <w:marLeft w:val="0"/>
      <w:marRight w:val="0"/>
      <w:marTop w:val="0"/>
      <w:marBottom w:val="0"/>
      <w:divBdr>
        <w:top w:val="none" w:sz="0" w:space="0" w:color="auto"/>
        <w:left w:val="none" w:sz="0" w:space="0" w:color="auto"/>
        <w:bottom w:val="none" w:sz="0" w:space="0" w:color="auto"/>
        <w:right w:val="none" w:sz="0" w:space="0" w:color="auto"/>
      </w:divBdr>
    </w:div>
    <w:div w:id="98650015">
      <w:bodyDiv w:val="1"/>
      <w:marLeft w:val="0"/>
      <w:marRight w:val="0"/>
      <w:marTop w:val="0"/>
      <w:marBottom w:val="0"/>
      <w:divBdr>
        <w:top w:val="none" w:sz="0" w:space="0" w:color="auto"/>
        <w:left w:val="none" w:sz="0" w:space="0" w:color="auto"/>
        <w:bottom w:val="none" w:sz="0" w:space="0" w:color="auto"/>
        <w:right w:val="none" w:sz="0" w:space="0" w:color="auto"/>
      </w:divBdr>
    </w:div>
    <w:div w:id="104005835">
      <w:bodyDiv w:val="1"/>
      <w:marLeft w:val="0"/>
      <w:marRight w:val="0"/>
      <w:marTop w:val="0"/>
      <w:marBottom w:val="0"/>
      <w:divBdr>
        <w:top w:val="none" w:sz="0" w:space="0" w:color="auto"/>
        <w:left w:val="none" w:sz="0" w:space="0" w:color="auto"/>
        <w:bottom w:val="none" w:sz="0" w:space="0" w:color="auto"/>
        <w:right w:val="none" w:sz="0" w:space="0" w:color="auto"/>
      </w:divBdr>
    </w:div>
    <w:div w:id="150298398">
      <w:bodyDiv w:val="1"/>
      <w:marLeft w:val="0"/>
      <w:marRight w:val="0"/>
      <w:marTop w:val="0"/>
      <w:marBottom w:val="0"/>
      <w:divBdr>
        <w:top w:val="none" w:sz="0" w:space="0" w:color="auto"/>
        <w:left w:val="none" w:sz="0" w:space="0" w:color="auto"/>
        <w:bottom w:val="none" w:sz="0" w:space="0" w:color="auto"/>
        <w:right w:val="none" w:sz="0" w:space="0" w:color="auto"/>
      </w:divBdr>
    </w:div>
    <w:div w:id="249855709">
      <w:bodyDiv w:val="1"/>
      <w:marLeft w:val="0"/>
      <w:marRight w:val="0"/>
      <w:marTop w:val="0"/>
      <w:marBottom w:val="0"/>
      <w:divBdr>
        <w:top w:val="none" w:sz="0" w:space="0" w:color="auto"/>
        <w:left w:val="none" w:sz="0" w:space="0" w:color="auto"/>
        <w:bottom w:val="none" w:sz="0" w:space="0" w:color="auto"/>
        <w:right w:val="none" w:sz="0" w:space="0" w:color="auto"/>
      </w:divBdr>
    </w:div>
    <w:div w:id="298071102">
      <w:bodyDiv w:val="1"/>
      <w:marLeft w:val="0"/>
      <w:marRight w:val="0"/>
      <w:marTop w:val="0"/>
      <w:marBottom w:val="0"/>
      <w:divBdr>
        <w:top w:val="none" w:sz="0" w:space="0" w:color="auto"/>
        <w:left w:val="none" w:sz="0" w:space="0" w:color="auto"/>
        <w:bottom w:val="none" w:sz="0" w:space="0" w:color="auto"/>
        <w:right w:val="none" w:sz="0" w:space="0" w:color="auto"/>
      </w:divBdr>
    </w:div>
    <w:div w:id="322588167">
      <w:bodyDiv w:val="1"/>
      <w:marLeft w:val="0"/>
      <w:marRight w:val="0"/>
      <w:marTop w:val="0"/>
      <w:marBottom w:val="0"/>
      <w:divBdr>
        <w:top w:val="none" w:sz="0" w:space="0" w:color="auto"/>
        <w:left w:val="none" w:sz="0" w:space="0" w:color="auto"/>
        <w:bottom w:val="none" w:sz="0" w:space="0" w:color="auto"/>
        <w:right w:val="none" w:sz="0" w:space="0" w:color="auto"/>
      </w:divBdr>
    </w:div>
    <w:div w:id="323358359">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367074389">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07461071">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67627609">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603728355">
      <w:bodyDiv w:val="1"/>
      <w:marLeft w:val="0"/>
      <w:marRight w:val="0"/>
      <w:marTop w:val="0"/>
      <w:marBottom w:val="0"/>
      <w:divBdr>
        <w:top w:val="none" w:sz="0" w:space="0" w:color="auto"/>
        <w:left w:val="none" w:sz="0" w:space="0" w:color="auto"/>
        <w:bottom w:val="none" w:sz="0" w:space="0" w:color="auto"/>
        <w:right w:val="none" w:sz="0" w:space="0" w:color="auto"/>
      </w:divBdr>
    </w:div>
    <w:div w:id="621422351">
      <w:bodyDiv w:val="1"/>
      <w:marLeft w:val="0"/>
      <w:marRight w:val="0"/>
      <w:marTop w:val="0"/>
      <w:marBottom w:val="0"/>
      <w:divBdr>
        <w:top w:val="none" w:sz="0" w:space="0" w:color="auto"/>
        <w:left w:val="none" w:sz="0" w:space="0" w:color="auto"/>
        <w:bottom w:val="none" w:sz="0" w:space="0" w:color="auto"/>
        <w:right w:val="none" w:sz="0" w:space="0" w:color="auto"/>
      </w:divBdr>
    </w:div>
    <w:div w:id="623003926">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812873623">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0670913">
      <w:bodyDiv w:val="1"/>
      <w:marLeft w:val="0"/>
      <w:marRight w:val="0"/>
      <w:marTop w:val="0"/>
      <w:marBottom w:val="0"/>
      <w:divBdr>
        <w:top w:val="none" w:sz="0" w:space="0" w:color="auto"/>
        <w:left w:val="none" w:sz="0" w:space="0" w:color="auto"/>
        <w:bottom w:val="none" w:sz="0" w:space="0" w:color="auto"/>
        <w:right w:val="none" w:sz="0" w:space="0" w:color="auto"/>
      </w:divBdr>
    </w:div>
    <w:div w:id="978068063">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30451592">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76434135">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28666434">
      <w:bodyDiv w:val="1"/>
      <w:marLeft w:val="0"/>
      <w:marRight w:val="0"/>
      <w:marTop w:val="0"/>
      <w:marBottom w:val="0"/>
      <w:divBdr>
        <w:top w:val="none" w:sz="0" w:space="0" w:color="auto"/>
        <w:left w:val="none" w:sz="0" w:space="0" w:color="auto"/>
        <w:bottom w:val="none" w:sz="0" w:space="0" w:color="auto"/>
        <w:right w:val="none" w:sz="0" w:space="0" w:color="auto"/>
      </w:divBdr>
    </w:div>
    <w:div w:id="1142577254">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195775308">
      <w:bodyDiv w:val="1"/>
      <w:marLeft w:val="0"/>
      <w:marRight w:val="0"/>
      <w:marTop w:val="0"/>
      <w:marBottom w:val="0"/>
      <w:divBdr>
        <w:top w:val="none" w:sz="0" w:space="0" w:color="auto"/>
        <w:left w:val="none" w:sz="0" w:space="0" w:color="auto"/>
        <w:bottom w:val="none" w:sz="0" w:space="0" w:color="auto"/>
        <w:right w:val="none" w:sz="0" w:space="0" w:color="auto"/>
      </w:divBdr>
    </w:div>
    <w:div w:id="1228489435">
      <w:bodyDiv w:val="1"/>
      <w:marLeft w:val="0"/>
      <w:marRight w:val="0"/>
      <w:marTop w:val="0"/>
      <w:marBottom w:val="0"/>
      <w:divBdr>
        <w:top w:val="none" w:sz="0" w:space="0" w:color="auto"/>
        <w:left w:val="none" w:sz="0" w:space="0" w:color="auto"/>
        <w:bottom w:val="none" w:sz="0" w:space="0" w:color="auto"/>
        <w:right w:val="none" w:sz="0" w:space="0" w:color="auto"/>
      </w:divBdr>
    </w:div>
    <w:div w:id="1249533300">
      <w:bodyDiv w:val="1"/>
      <w:marLeft w:val="0"/>
      <w:marRight w:val="0"/>
      <w:marTop w:val="0"/>
      <w:marBottom w:val="0"/>
      <w:divBdr>
        <w:top w:val="none" w:sz="0" w:space="0" w:color="auto"/>
        <w:left w:val="none" w:sz="0" w:space="0" w:color="auto"/>
        <w:bottom w:val="none" w:sz="0" w:space="0" w:color="auto"/>
        <w:right w:val="none" w:sz="0" w:space="0" w:color="auto"/>
      </w:divBdr>
    </w:div>
    <w:div w:id="1333753771">
      <w:bodyDiv w:val="1"/>
      <w:marLeft w:val="0"/>
      <w:marRight w:val="0"/>
      <w:marTop w:val="0"/>
      <w:marBottom w:val="0"/>
      <w:divBdr>
        <w:top w:val="none" w:sz="0" w:space="0" w:color="auto"/>
        <w:left w:val="none" w:sz="0" w:space="0" w:color="auto"/>
        <w:bottom w:val="none" w:sz="0" w:space="0" w:color="auto"/>
        <w:right w:val="none" w:sz="0" w:space="0" w:color="auto"/>
      </w:divBdr>
    </w:div>
    <w:div w:id="1349218120">
      <w:bodyDiv w:val="1"/>
      <w:marLeft w:val="0"/>
      <w:marRight w:val="0"/>
      <w:marTop w:val="0"/>
      <w:marBottom w:val="0"/>
      <w:divBdr>
        <w:top w:val="none" w:sz="0" w:space="0" w:color="auto"/>
        <w:left w:val="none" w:sz="0" w:space="0" w:color="auto"/>
        <w:bottom w:val="none" w:sz="0" w:space="0" w:color="auto"/>
        <w:right w:val="none" w:sz="0" w:space="0" w:color="auto"/>
      </w:divBdr>
    </w:div>
    <w:div w:id="1355770905">
      <w:bodyDiv w:val="1"/>
      <w:marLeft w:val="0"/>
      <w:marRight w:val="0"/>
      <w:marTop w:val="0"/>
      <w:marBottom w:val="0"/>
      <w:divBdr>
        <w:top w:val="none" w:sz="0" w:space="0" w:color="auto"/>
        <w:left w:val="none" w:sz="0" w:space="0" w:color="auto"/>
        <w:bottom w:val="none" w:sz="0" w:space="0" w:color="auto"/>
        <w:right w:val="none" w:sz="0" w:space="0" w:color="auto"/>
      </w:divBdr>
    </w:div>
    <w:div w:id="1381830344">
      <w:bodyDiv w:val="1"/>
      <w:marLeft w:val="0"/>
      <w:marRight w:val="0"/>
      <w:marTop w:val="0"/>
      <w:marBottom w:val="0"/>
      <w:divBdr>
        <w:top w:val="none" w:sz="0" w:space="0" w:color="auto"/>
        <w:left w:val="none" w:sz="0" w:space="0" w:color="auto"/>
        <w:bottom w:val="none" w:sz="0" w:space="0" w:color="auto"/>
        <w:right w:val="none" w:sz="0" w:space="0" w:color="auto"/>
      </w:divBdr>
    </w:div>
    <w:div w:id="1419599618">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550995492">
      <w:bodyDiv w:val="1"/>
      <w:marLeft w:val="0"/>
      <w:marRight w:val="0"/>
      <w:marTop w:val="0"/>
      <w:marBottom w:val="0"/>
      <w:divBdr>
        <w:top w:val="none" w:sz="0" w:space="0" w:color="auto"/>
        <w:left w:val="none" w:sz="0" w:space="0" w:color="auto"/>
        <w:bottom w:val="none" w:sz="0" w:space="0" w:color="auto"/>
        <w:right w:val="none" w:sz="0" w:space="0" w:color="auto"/>
      </w:divBdr>
    </w:div>
    <w:div w:id="1559898092">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21454398">
      <w:bodyDiv w:val="1"/>
      <w:marLeft w:val="0"/>
      <w:marRight w:val="0"/>
      <w:marTop w:val="0"/>
      <w:marBottom w:val="0"/>
      <w:divBdr>
        <w:top w:val="none" w:sz="0" w:space="0" w:color="auto"/>
        <w:left w:val="none" w:sz="0" w:space="0" w:color="auto"/>
        <w:bottom w:val="none" w:sz="0" w:space="0" w:color="auto"/>
        <w:right w:val="none" w:sz="0" w:space="0" w:color="auto"/>
      </w:divBdr>
    </w:div>
    <w:div w:id="1662614127">
      <w:bodyDiv w:val="1"/>
      <w:marLeft w:val="0"/>
      <w:marRight w:val="0"/>
      <w:marTop w:val="0"/>
      <w:marBottom w:val="0"/>
      <w:divBdr>
        <w:top w:val="none" w:sz="0" w:space="0" w:color="auto"/>
        <w:left w:val="none" w:sz="0" w:space="0" w:color="auto"/>
        <w:bottom w:val="none" w:sz="0" w:space="0" w:color="auto"/>
        <w:right w:val="none" w:sz="0" w:space="0" w:color="auto"/>
      </w:divBdr>
    </w:div>
    <w:div w:id="1676420467">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747916136">
      <w:bodyDiv w:val="1"/>
      <w:marLeft w:val="0"/>
      <w:marRight w:val="0"/>
      <w:marTop w:val="0"/>
      <w:marBottom w:val="0"/>
      <w:divBdr>
        <w:top w:val="none" w:sz="0" w:space="0" w:color="auto"/>
        <w:left w:val="none" w:sz="0" w:space="0" w:color="auto"/>
        <w:bottom w:val="none" w:sz="0" w:space="0" w:color="auto"/>
        <w:right w:val="none" w:sz="0" w:space="0" w:color="auto"/>
      </w:divBdr>
    </w:div>
    <w:div w:id="1759591792">
      <w:bodyDiv w:val="1"/>
      <w:marLeft w:val="0"/>
      <w:marRight w:val="0"/>
      <w:marTop w:val="0"/>
      <w:marBottom w:val="0"/>
      <w:divBdr>
        <w:top w:val="none" w:sz="0" w:space="0" w:color="auto"/>
        <w:left w:val="none" w:sz="0" w:space="0" w:color="auto"/>
        <w:bottom w:val="none" w:sz="0" w:space="0" w:color="auto"/>
        <w:right w:val="none" w:sz="0" w:space="0" w:color="auto"/>
      </w:divBdr>
    </w:div>
    <w:div w:id="1779375403">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1827285175">
      <w:bodyDiv w:val="1"/>
      <w:marLeft w:val="0"/>
      <w:marRight w:val="0"/>
      <w:marTop w:val="0"/>
      <w:marBottom w:val="0"/>
      <w:divBdr>
        <w:top w:val="none" w:sz="0" w:space="0" w:color="auto"/>
        <w:left w:val="none" w:sz="0" w:space="0" w:color="auto"/>
        <w:bottom w:val="none" w:sz="0" w:space="0" w:color="auto"/>
        <w:right w:val="none" w:sz="0" w:space="0" w:color="auto"/>
      </w:divBdr>
    </w:div>
    <w:div w:id="1877303932">
      <w:bodyDiv w:val="1"/>
      <w:marLeft w:val="0"/>
      <w:marRight w:val="0"/>
      <w:marTop w:val="0"/>
      <w:marBottom w:val="0"/>
      <w:divBdr>
        <w:top w:val="none" w:sz="0" w:space="0" w:color="auto"/>
        <w:left w:val="none" w:sz="0" w:space="0" w:color="auto"/>
        <w:bottom w:val="none" w:sz="0" w:space="0" w:color="auto"/>
        <w:right w:val="none" w:sz="0" w:space="0" w:color="auto"/>
      </w:divBdr>
    </w:div>
    <w:div w:id="1878085505">
      <w:bodyDiv w:val="1"/>
      <w:marLeft w:val="0"/>
      <w:marRight w:val="0"/>
      <w:marTop w:val="0"/>
      <w:marBottom w:val="0"/>
      <w:divBdr>
        <w:top w:val="none" w:sz="0" w:space="0" w:color="auto"/>
        <w:left w:val="none" w:sz="0" w:space="0" w:color="auto"/>
        <w:bottom w:val="none" w:sz="0" w:space="0" w:color="auto"/>
        <w:right w:val="none" w:sz="0" w:space="0" w:color="auto"/>
      </w:divBdr>
    </w:div>
    <w:div w:id="1989478376">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32294965">
      <w:bodyDiv w:val="1"/>
      <w:marLeft w:val="0"/>
      <w:marRight w:val="0"/>
      <w:marTop w:val="0"/>
      <w:marBottom w:val="0"/>
      <w:divBdr>
        <w:top w:val="none" w:sz="0" w:space="0" w:color="auto"/>
        <w:left w:val="none" w:sz="0" w:space="0" w:color="auto"/>
        <w:bottom w:val="none" w:sz="0" w:space="0" w:color="auto"/>
        <w:right w:val="none" w:sz="0" w:space="0" w:color="auto"/>
      </w:divBdr>
    </w:div>
    <w:div w:id="2034576238">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082831442">
      <w:bodyDiv w:val="1"/>
      <w:marLeft w:val="0"/>
      <w:marRight w:val="0"/>
      <w:marTop w:val="0"/>
      <w:marBottom w:val="0"/>
      <w:divBdr>
        <w:top w:val="none" w:sz="0" w:space="0" w:color="auto"/>
        <w:left w:val="none" w:sz="0" w:space="0" w:color="auto"/>
        <w:bottom w:val="none" w:sz="0" w:space="0" w:color="auto"/>
        <w:right w:val="none" w:sz="0" w:space="0" w:color="auto"/>
      </w:divBdr>
    </w:div>
    <w:div w:id="2108454615">
      <w:bodyDiv w:val="1"/>
      <w:marLeft w:val="0"/>
      <w:marRight w:val="0"/>
      <w:marTop w:val="0"/>
      <w:marBottom w:val="0"/>
      <w:divBdr>
        <w:top w:val="none" w:sz="0" w:space="0" w:color="auto"/>
        <w:left w:val="none" w:sz="0" w:space="0" w:color="auto"/>
        <w:bottom w:val="none" w:sz="0" w:space="0" w:color="auto"/>
        <w:right w:val="none" w:sz="0" w:space="0" w:color="auto"/>
      </w:divBdr>
    </w:div>
    <w:div w:id="2122458713">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welker@mt.go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74E687A236D049A65D13DF770EA4A8" ma:contentTypeVersion="12" ma:contentTypeDescription="Create a new document." ma:contentTypeScope="" ma:versionID="d57ec2322129e2cd8a8f37d98d6d9edb">
  <xsd:schema xmlns:xsd="http://www.w3.org/2001/XMLSchema" xmlns:xs="http://www.w3.org/2001/XMLSchema" xmlns:p="http://schemas.microsoft.com/office/2006/metadata/properties" xmlns:ns3="d7b8ac15-3112-40b4-93ca-55a86cbea5ce" xmlns:ns4="6dcc8760-f67b-4373-b67d-ced2d061843a" targetNamespace="http://schemas.microsoft.com/office/2006/metadata/properties" ma:root="true" ma:fieldsID="aa9c2ef90badcb9e02557fe68dd7024c" ns3:_="" ns4:_="">
    <xsd:import namespace="d7b8ac15-3112-40b4-93ca-55a86cbea5ce"/>
    <xsd:import namespace="6dcc8760-f67b-4373-b67d-ced2d061843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b8ac15-3112-40b4-93ca-55a86cbea5c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cc8760-f67b-4373-b67d-ced2d061843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E5280-1E45-4410-8702-1EAAA8A5FDAA}">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d7b8ac15-3112-40b4-93ca-55a86cbea5ce"/>
    <ds:schemaRef ds:uri="http://schemas.microsoft.com/office/infopath/2007/PartnerControls"/>
    <ds:schemaRef ds:uri="http://purl.org/dc/terms/"/>
    <ds:schemaRef ds:uri="6dcc8760-f67b-4373-b67d-ced2d061843a"/>
    <ds:schemaRef ds:uri="http://www.w3.org/XML/1998/namespace"/>
    <ds:schemaRef ds:uri="http://purl.org/dc/dcmitype/"/>
  </ds:schemaRefs>
</ds:datastoreItem>
</file>

<file path=customXml/itemProps2.xml><?xml version="1.0" encoding="utf-8"?>
<ds:datastoreItem xmlns:ds="http://schemas.openxmlformats.org/officeDocument/2006/customXml" ds:itemID="{BD9E3A67-6985-4799-AB41-4EAB7EAA792E}">
  <ds:schemaRefs>
    <ds:schemaRef ds:uri="http://schemas.microsoft.com/sharepoint/v3/contenttype/forms"/>
  </ds:schemaRefs>
</ds:datastoreItem>
</file>

<file path=customXml/itemProps3.xml><?xml version="1.0" encoding="utf-8"?>
<ds:datastoreItem xmlns:ds="http://schemas.openxmlformats.org/officeDocument/2006/customXml" ds:itemID="{61D4B99C-C731-4B2D-B947-7C409386F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b8ac15-3112-40b4-93ca-55a86cbea5ce"/>
    <ds:schemaRef ds:uri="6dcc8760-f67b-4373-b67d-ced2d06184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0A81D1-1CDD-447C-9117-53DEDA9B5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1231</Words>
  <Characters>6972</Characters>
  <Application>Microsoft Office Word</Application>
  <DocSecurity>0</DocSecurity>
  <Lines>387</Lines>
  <Paragraphs>303</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herrmank</dc:creator>
  <cp:lastModifiedBy>Welker, Justine</cp:lastModifiedBy>
  <cp:revision>6</cp:revision>
  <cp:lastPrinted>2019-09-03T15:55:00Z</cp:lastPrinted>
  <dcterms:created xsi:type="dcterms:W3CDTF">2019-08-30T19:39:00Z</dcterms:created>
  <dcterms:modified xsi:type="dcterms:W3CDTF">2019-09-03T16:29:00Z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ContentTypeId">
    <vt:lpwstr>0x010100B774E687A236D049A65D13DF770EA4A8</vt:lpwstr>
  </property>
  <property fmtid="{D5CDD505-2E9C-101B-9397-08002B2CF9AE}" pid="4" name="_dlc_DocIdItemGuid">
    <vt:lpwstr>16e03334-b71c-4863-a868-4c215c85541b</vt:lpwstr>
  </property>
</Properties>
</file>